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77E" w:rsidRPr="0061377E" w:rsidRDefault="0061377E" w:rsidP="006137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77E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61377E" w:rsidRPr="0061377E" w:rsidRDefault="0061377E" w:rsidP="006137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77E">
        <w:rPr>
          <w:rFonts w:ascii="Times New Roman" w:hAnsi="Times New Roman" w:cs="Times New Roman"/>
          <w:b/>
          <w:sz w:val="28"/>
          <w:szCs w:val="28"/>
        </w:rPr>
        <w:t>ЛОЗОВСКОГО СЕЛЬСОВЕТА</w:t>
      </w:r>
    </w:p>
    <w:p w:rsidR="0061377E" w:rsidRPr="0061377E" w:rsidRDefault="0061377E" w:rsidP="006137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77E">
        <w:rPr>
          <w:rFonts w:ascii="Times New Roman" w:hAnsi="Times New Roman" w:cs="Times New Roman"/>
          <w:b/>
          <w:sz w:val="28"/>
          <w:szCs w:val="28"/>
        </w:rPr>
        <w:t>БАГАНСКОГО РАЙОНА</w:t>
      </w:r>
    </w:p>
    <w:p w:rsidR="0061377E" w:rsidRPr="0061377E" w:rsidRDefault="0061377E" w:rsidP="006137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77E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61377E" w:rsidRPr="0061377E" w:rsidRDefault="0061377E" w:rsidP="006137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77E">
        <w:rPr>
          <w:rFonts w:ascii="Times New Roman" w:hAnsi="Times New Roman" w:cs="Times New Roman"/>
          <w:b/>
          <w:sz w:val="28"/>
          <w:szCs w:val="28"/>
        </w:rPr>
        <w:t>ШЕСТОГО СОЗЫВА</w:t>
      </w:r>
    </w:p>
    <w:p w:rsidR="0061377E" w:rsidRPr="0061377E" w:rsidRDefault="0061377E" w:rsidP="006137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77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1377E" w:rsidRPr="0061377E" w:rsidRDefault="0061377E" w:rsidP="006137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(Двенадцать шестой</w:t>
      </w:r>
      <w:r w:rsidRPr="0061377E">
        <w:rPr>
          <w:rFonts w:ascii="Times New Roman" w:hAnsi="Times New Roman" w:cs="Times New Roman"/>
          <w:b/>
          <w:sz w:val="28"/>
          <w:szCs w:val="28"/>
        </w:rPr>
        <w:t xml:space="preserve"> сессии)</w:t>
      </w:r>
    </w:p>
    <w:p w:rsidR="0061377E" w:rsidRPr="0061377E" w:rsidRDefault="0061377E" w:rsidP="006137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377E" w:rsidRPr="0061377E" w:rsidRDefault="0061377E" w:rsidP="006137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4D235C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мая 2022</w:t>
      </w:r>
      <w:r w:rsidRPr="0061377E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</w:t>
      </w:r>
      <w:r w:rsidR="004D235C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D235C">
        <w:rPr>
          <w:rFonts w:ascii="Times New Roman" w:hAnsi="Times New Roman" w:cs="Times New Roman"/>
          <w:sz w:val="28"/>
          <w:szCs w:val="28"/>
        </w:rPr>
        <w:t>125</w:t>
      </w:r>
    </w:p>
    <w:p w:rsidR="0061377E" w:rsidRPr="0061377E" w:rsidRDefault="0061377E" w:rsidP="006137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377E" w:rsidRPr="0061377E" w:rsidRDefault="0061377E" w:rsidP="006137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377E">
        <w:rPr>
          <w:rFonts w:ascii="Times New Roman" w:hAnsi="Times New Roman" w:cs="Times New Roman"/>
          <w:sz w:val="28"/>
          <w:szCs w:val="28"/>
        </w:rPr>
        <w:t>Отчет об исполнении бюджета Лозовского сельсовета Баганского район</w:t>
      </w:r>
      <w:r>
        <w:rPr>
          <w:rFonts w:ascii="Times New Roman" w:hAnsi="Times New Roman" w:cs="Times New Roman"/>
          <w:sz w:val="28"/>
          <w:szCs w:val="28"/>
        </w:rPr>
        <w:t>а Новосибирской  области за 2021</w:t>
      </w:r>
      <w:r w:rsidRPr="0061377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1377E" w:rsidRPr="0061377E" w:rsidRDefault="0061377E" w:rsidP="0061377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1377E">
        <w:rPr>
          <w:rFonts w:ascii="Times New Roman" w:hAnsi="Times New Roman" w:cs="Times New Roman"/>
          <w:sz w:val="28"/>
          <w:szCs w:val="28"/>
        </w:rPr>
        <w:t xml:space="preserve">      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«О бюджетном процессе Лозовского сельсовета Баганского района Новосибирской области», утвержденным решением 54-ой сессии пятого созыва от 24.12.2019 года № 260, Совет депутатов    </w:t>
      </w:r>
    </w:p>
    <w:p w:rsidR="0061377E" w:rsidRPr="0061377E" w:rsidRDefault="0061377E" w:rsidP="006137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77E">
        <w:rPr>
          <w:rFonts w:ascii="Times New Roman" w:hAnsi="Times New Roman" w:cs="Times New Roman"/>
          <w:sz w:val="28"/>
          <w:szCs w:val="28"/>
        </w:rPr>
        <w:t xml:space="preserve">                РЕШИЛ</w:t>
      </w:r>
      <w:r w:rsidR="00F53316">
        <w:rPr>
          <w:rFonts w:ascii="Times New Roman" w:hAnsi="Times New Roman" w:cs="Times New Roman"/>
          <w:sz w:val="28"/>
          <w:szCs w:val="28"/>
        </w:rPr>
        <w:t>:</w:t>
      </w:r>
    </w:p>
    <w:p w:rsidR="0061377E" w:rsidRPr="0061377E" w:rsidRDefault="0061377E" w:rsidP="006137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1377E">
        <w:rPr>
          <w:rFonts w:ascii="Times New Roman" w:hAnsi="Times New Roman" w:cs="Times New Roman"/>
          <w:sz w:val="28"/>
          <w:szCs w:val="28"/>
        </w:rPr>
        <w:t xml:space="preserve">     1. Утвердить отчет об исполнении бюджета Лозовского сельсовета Баганского райо</w:t>
      </w:r>
      <w:r>
        <w:rPr>
          <w:rFonts w:ascii="Times New Roman" w:hAnsi="Times New Roman" w:cs="Times New Roman"/>
          <w:sz w:val="28"/>
          <w:szCs w:val="28"/>
        </w:rPr>
        <w:t>на Новосибирской области за 2021</w:t>
      </w:r>
      <w:r w:rsidRPr="0061377E">
        <w:rPr>
          <w:rFonts w:ascii="Times New Roman" w:hAnsi="Times New Roman" w:cs="Times New Roman"/>
          <w:sz w:val="28"/>
          <w:szCs w:val="28"/>
        </w:rPr>
        <w:t xml:space="preserve"> год (Приложение № 1).</w:t>
      </w:r>
    </w:p>
    <w:p w:rsidR="0061377E" w:rsidRPr="0061377E" w:rsidRDefault="0061377E" w:rsidP="006137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1377E">
        <w:rPr>
          <w:rFonts w:ascii="Times New Roman" w:hAnsi="Times New Roman" w:cs="Times New Roman"/>
          <w:sz w:val="28"/>
          <w:szCs w:val="28"/>
        </w:rPr>
        <w:t xml:space="preserve">     2. Опубликовать отчет об исполнении бюджета Лозовского сельсовета Баганского райо</w:t>
      </w:r>
      <w:r>
        <w:rPr>
          <w:rFonts w:ascii="Times New Roman" w:hAnsi="Times New Roman" w:cs="Times New Roman"/>
          <w:sz w:val="28"/>
          <w:szCs w:val="28"/>
        </w:rPr>
        <w:t>на Новосибирской области за 2021</w:t>
      </w:r>
      <w:r w:rsidRPr="0061377E">
        <w:rPr>
          <w:rFonts w:ascii="Times New Roman" w:hAnsi="Times New Roman" w:cs="Times New Roman"/>
          <w:sz w:val="28"/>
          <w:szCs w:val="28"/>
        </w:rPr>
        <w:t xml:space="preserve"> год в периодическом печатном издании «Бюллетень органов местного самоуправления муниципального образования Лозовского сельсовета».</w:t>
      </w:r>
    </w:p>
    <w:p w:rsidR="0061377E" w:rsidRPr="0061377E" w:rsidRDefault="0061377E" w:rsidP="00613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77E" w:rsidRPr="0061377E" w:rsidRDefault="0061377E" w:rsidP="00613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77E" w:rsidRPr="0061377E" w:rsidRDefault="0061377E" w:rsidP="00613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77E" w:rsidRPr="0061377E" w:rsidRDefault="0061377E" w:rsidP="00613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77E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61377E" w:rsidRPr="0061377E" w:rsidRDefault="0061377E" w:rsidP="00613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77E">
        <w:rPr>
          <w:rFonts w:ascii="Times New Roman" w:hAnsi="Times New Roman" w:cs="Times New Roman"/>
          <w:sz w:val="28"/>
          <w:szCs w:val="28"/>
        </w:rPr>
        <w:t>Лозовского сельсовета</w:t>
      </w:r>
    </w:p>
    <w:p w:rsidR="0061377E" w:rsidRPr="0061377E" w:rsidRDefault="0061377E" w:rsidP="00613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77E">
        <w:rPr>
          <w:rFonts w:ascii="Times New Roman" w:hAnsi="Times New Roman" w:cs="Times New Roman"/>
          <w:sz w:val="28"/>
          <w:szCs w:val="28"/>
        </w:rPr>
        <w:t xml:space="preserve">Баганского района                                                                       </w:t>
      </w:r>
    </w:p>
    <w:p w:rsidR="0061377E" w:rsidRPr="0061377E" w:rsidRDefault="0061377E" w:rsidP="00613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77E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А.И. Савченко</w:t>
      </w:r>
    </w:p>
    <w:p w:rsidR="0061377E" w:rsidRPr="0061377E" w:rsidRDefault="0061377E" w:rsidP="00613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77E" w:rsidRDefault="0061377E" w:rsidP="00613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316" w:rsidRPr="0061377E" w:rsidRDefault="00F53316" w:rsidP="00613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77E" w:rsidRPr="0061377E" w:rsidRDefault="0061377E" w:rsidP="00613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77E">
        <w:rPr>
          <w:rFonts w:ascii="Times New Roman" w:hAnsi="Times New Roman" w:cs="Times New Roman"/>
          <w:sz w:val="28"/>
          <w:szCs w:val="28"/>
        </w:rPr>
        <w:t>Глава Лозовского сельсовета</w:t>
      </w:r>
    </w:p>
    <w:p w:rsidR="0061377E" w:rsidRPr="0061377E" w:rsidRDefault="0061377E" w:rsidP="00613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77E">
        <w:rPr>
          <w:rFonts w:ascii="Times New Roman" w:hAnsi="Times New Roman" w:cs="Times New Roman"/>
          <w:sz w:val="28"/>
          <w:szCs w:val="28"/>
        </w:rPr>
        <w:t>Баганского района</w:t>
      </w:r>
    </w:p>
    <w:p w:rsidR="0061377E" w:rsidRPr="0061377E" w:rsidRDefault="0061377E" w:rsidP="00613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77E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В.А.Суворов</w:t>
      </w:r>
    </w:p>
    <w:p w:rsidR="0061377E" w:rsidRDefault="0061377E" w:rsidP="00613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316" w:rsidRDefault="00F53316" w:rsidP="00613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316" w:rsidRDefault="00F53316" w:rsidP="00613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316" w:rsidRDefault="00F53316" w:rsidP="00613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316" w:rsidRPr="0061377E" w:rsidRDefault="00F53316" w:rsidP="00613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77E" w:rsidRPr="0061377E" w:rsidRDefault="0061377E" w:rsidP="00613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77E">
        <w:rPr>
          <w:rFonts w:ascii="Times New Roman" w:hAnsi="Times New Roman" w:cs="Times New Roman"/>
          <w:sz w:val="28"/>
          <w:szCs w:val="28"/>
        </w:rPr>
        <w:t xml:space="preserve">Новосибирская область </w:t>
      </w:r>
    </w:p>
    <w:p w:rsidR="0061377E" w:rsidRPr="0061377E" w:rsidRDefault="0061377E" w:rsidP="006137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77E">
        <w:rPr>
          <w:rFonts w:ascii="Times New Roman" w:hAnsi="Times New Roman" w:cs="Times New Roman"/>
          <w:sz w:val="28"/>
          <w:szCs w:val="28"/>
        </w:rPr>
        <w:t xml:space="preserve">Баганский район, с. Лозовское, </w:t>
      </w:r>
    </w:p>
    <w:p w:rsidR="0061377E" w:rsidRPr="0061377E" w:rsidRDefault="0061377E" w:rsidP="006137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77E">
        <w:rPr>
          <w:rFonts w:ascii="Times New Roman" w:hAnsi="Times New Roman" w:cs="Times New Roman"/>
          <w:sz w:val="28"/>
          <w:szCs w:val="28"/>
        </w:rPr>
        <w:t>ул. Центральная,1а</w:t>
      </w:r>
    </w:p>
    <w:p w:rsidR="0061377E" w:rsidRPr="0061377E" w:rsidRDefault="0061377E" w:rsidP="00613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235C">
        <w:rPr>
          <w:rFonts w:ascii="Times New Roman" w:hAnsi="Times New Roman" w:cs="Times New Roman"/>
          <w:sz w:val="28"/>
          <w:szCs w:val="28"/>
        </w:rPr>
        <w:t xml:space="preserve">26 </w:t>
      </w:r>
      <w:r>
        <w:rPr>
          <w:rFonts w:ascii="Times New Roman" w:hAnsi="Times New Roman" w:cs="Times New Roman"/>
          <w:sz w:val="28"/>
          <w:szCs w:val="28"/>
        </w:rPr>
        <w:t>мая 2022</w:t>
      </w:r>
      <w:r w:rsidRPr="0061377E">
        <w:rPr>
          <w:rFonts w:ascii="Times New Roman" w:hAnsi="Times New Roman" w:cs="Times New Roman"/>
          <w:sz w:val="28"/>
          <w:szCs w:val="28"/>
        </w:rPr>
        <w:t xml:space="preserve"> г.  НПА  </w:t>
      </w:r>
      <w:r w:rsidRPr="004D235C">
        <w:rPr>
          <w:rFonts w:ascii="Times New Roman" w:hAnsi="Times New Roman" w:cs="Times New Roman"/>
          <w:sz w:val="28"/>
          <w:szCs w:val="28"/>
        </w:rPr>
        <w:t xml:space="preserve">№ </w:t>
      </w:r>
      <w:r w:rsidR="004D235C" w:rsidRPr="004D235C">
        <w:rPr>
          <w:rFonts w:ascii="Times New Roman" w:hAnsi="Times New Roman" w:cs="Times New Roman"/>
          <w:sz w:val="28"/>
          <w:szCs w:val="28"/>
        </w:rPr>
        <w:t>74</w:t>
      </w:r>
    </w:p>
    <w:p w:rsidR="0061377E" w:rsidRDefault="0061377E" w:rsidP="00977A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1377E" w:rsidRPr="0061377E" w:rsidRDefault="0061377E" w:rsidP="006137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377E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4D235C" w:rsidRPr="004D235C" w:rsidRDefault="004D235C" w:rsidP="004D235C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8"/>
          <w:szCs w:val="28"/>
        </w:rPr>
      </w:pPr>
      <w:r w:rsidRPr="004D235C">
        <w:rPr>
          <w:rFonts w:ascii="Times New Roman" w:hAnsi="Times New Roman" w:cs="Times New Roman"/>
          <w:sz w:val="28"/>
          <w:szCs w:val="28"/>
        </w:rPr>
        <w:t>УТВЕРЖДЕНО</w:t>
      </w:r>
    </w:p>
    <w:p w:rsidR="004D235C" w:rsidRPr="004D235C" w:rsidRDefault="004D235C" w:rsidP="004D235C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8"/>
          <w:szCs w:val="28"/>
        </w:rPr>
      </w:pPr>
      <w:r w:rsidRPr="004D235C">
        <w:rPr>
          <w:rFonts w:ascii="Times New Roman" w:hAnsi="Times New Roman" w:cs="Times New Roman"/>
          <w:sz w:val="28"/>
          <w:szCs w:val="28"/>
        </w:rPr>
        <w:t xml:space="preserve">решением 26 сессии Совета депутатов </w:t>
      </w:r>
    </w:p>
    <w:p w:rsidR="004D235C" w:rsidRPr="004D235C" w:rsidRDefault="004D235C" w:rsidP="004D235C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8"/>
          <w:szCs w:val="28"/>
        </w:rPr>
      </w:pPr>
      <w:r w:rsidRPr="004D235C">
        <w:rPr>
          <w:rFonts w:ascii="Times New Roman" w:hAnsi="Times New Roman" w:cs="Times New Roman"/>
          <w:sz w:val="28"/>
          <w:szCs w:val="28"/>
        </w:rPr>
        <w:t>Лозовского сельсовета Баганского района</w:t>
      </w:r>
    </w:p>
    <w:p w:rsidR="004D235C" w:rsidRPr="004D235C" w:rsidRDefault="004D235C" w:rsidP="004D235C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8"/>
          <w:szCs w:val="28"/>
        </w:rPr>
      </w:pPr>
      <w:r w:rsidRPr="004D235C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4D235C" w:rsidRPr="004D235C" w:rsidRDefault="004D235C" w:rsidP="004D235C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8"/>
          <w:szCs w:val="28"/>
        </w:rPr>
      </w:pPr>
      <w:r w:rsidRPr="004D235C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4D235C" w:rsidRPr="004D235C" w:rsidRDefault="004D235C" w:rsidP="004D235C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8"/>
          <w:szCs w:val="28"/>
        </w:rPr>
      </w:pPr>
      <w:r w:rsidRPr="004D235C">
        <w:rPr>
          <w:rFonts w:ascii="Times New Roman" w:hAnsi="Times New Roman" w:cs="Times New Roman"/>
          <w:sz w:val="28"/>
          <w:szCs w:val="28"/>
        </w:rPr>
        <w:t xml:space="preserve">от 26 мая 2022 г. № </w:t>
      </w:r>
      <w:r>
        <w:rPr>
          <w:rFonts w:ascii="Times New Roman" w:hAnsi="Times New Roman" w:cs="Times New Roman"/>
          <w:sz w:val="28"/>
          <w:szCs w:val="28"/>
        </w:rPr>
        <w:t>125</w:t>
      </w:r>
    </w:p>
    <w:p w:rsidR="004D235C" w:rsidRDefault="004D235C" w:rsidP="00977A5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3120"/>
        <w:gridCol w:w="613"/>
        <w:gridCol w:w="1436"/>
        <w:gridCol w:w="1390"/>
        <w:gridCol w:w="1545"/>
        <w:gridCol w:w="1374"/>
      </w:tblGrid>
      <w:tr w:rsidR="00806226" w:rsidRPr="00806226" w:rsidTr="00806226">
        <w:trPr>
          <w:trHeight w:val="276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6226">
              <w:rPr>
                <w:rFonts w:ascii="Times New Roman" w:eastAsia="Times New Roman" w:hAnsi="Times New Roman" w:cs="Times New Roman"/>
                <w:b/>
                <w:bCs/>
              </w:rPr>
              <w:t>ОТЧЕТ ОБ ИСПОЛНЕНИИ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6226" w:rsidRPr="00806226" w:rsidTr="00806226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Форма по ОКУД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0503117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226">
              <w:rPr>
                <w:rFonts w:ascii="Times New Roman" w:eastAsia="Times New Roman" w:hAnsi="Times New Roman" w:cs="Times New Roman"/>
                <w:sz w:val="20"/>
                <w:szCs w:val="20"/>
              </w:rPr>
              <w:t>на 1  Января  2022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Дата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01.01.2022</w:t>
            </w:r>
          </w:p>
        </w:tc>
      </w:tr>
      <w:tr w:rsidR="00806226" w:rsidRPr="00806226" w:rsidTr="00806226">
        <w:trPr>
          <w:trHeight w:val="103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финансового органа 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6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 Лозовского сельсовета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Код субъекта бюджетной отчетности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ПБС</w:t>
            </w:r>
          </w:p>
        </w:tc>
      </w:tr>
      <w:tr w:rsidR="00806226" w:rsidRPr="00806226" w:rsidTr="00806226">
        <w:trPr>
          <w:trHeight w:val="33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по ОКПО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04202155</w:t>
            </w:r>
          </w:p>
        </w:tc>
      </w:tr>
      <w:tr w:rsidR="00806226" w:rsidRPr="00806226" w:rsidTr="00806226">
        <w:trPr>
          <w:trHeight w:val="25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публично-правового образования:   Местный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806226" w:rsidRPr="00806226" w:rsidTr="00806226">
        <w:trPr>
          <w:trHeight w:val="276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Периодичность:         месячная, квартальная, годовая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по ОКЕИ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383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Единица измерения:  </w:t>
            </w:r>
            <w:proofErr w:type="spellStart"/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06226" w:rsidRPr="00806226" w:rsidTr="00806226">
        <w:trPr>
          <w:trHeight w:val="276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6226">
              <w:rPr>
                <w:rFonts w:ascii="Times New Roman" w:eastAsia="Times New Roman" w:hAnsi="Times New Roman" w:cs="Times New Roman"/>
                <w:b/>
                <w:bCs/>
              </w:rPr>
              <w:t>1. Доходы бюджета</w:t>
            </w:r>
          </w:p>
        </w:tc>
      </w:tr>
      <w:tr w:rsidR="00806226" w:rsidRPr="00806226" w:rsidTr="00806226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</w:t>
            </w:r>
            <w:proofErr w:type="spellStart"/>
            <w:proofErr w:type="gramStart"/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стро-ки</w:t>
            </w:r>
            <w:proofErr w:type="spellEnd"/>
            <w:proofErr w:type="gramEnd"/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Неисполненные назначения</w:t>
            </w:r>
          </w:p>
        </w:tc>
      </w:tr>
      <w:tr w:rsidR="00806226" w:rsidRPr="00806226" w:rsidTr="00806226">
        <w:trPr>
          <w:trHeight w:val="18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Исполнено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06226" w:rsidRPr="00806226" w:rsidTr="00806226">
        <w:trPr>
          <w:trHeight w:val="18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06226" w:rsidRPr="00806226" w:rsidTr="00806226">
        <w:trPr>
          <w:trHeight w:val="18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06226" w:rsidRPr="00806226" w:rsidTr="00806226">
        <w:trPr>
          <w:trHeight w:val="18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06226" w:rsidRPr="00806226" w:rsidTr="00806226">
        <w:trPr>
          <w:trHeight w:val="18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06226" w:rsidRPr="00806226" w:rsidTr="00806226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Доходы бюджета - 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37 512 092,50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27 059 137,63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10 605 186,57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000 1 00 00000 00 0000 000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4 173 119,50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4 199 264,63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126 086,57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НАЛОГИ НА ПРИБЫЛЬ,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000 1 01 00000 00 0000 000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1 093 300,00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994 177,72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99 555,28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Налог на доходы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000 1 01 02000 01 0000 110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1 093 300,00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994 177,72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99 555,28</w:t>
            </w:r>
          </w:p>
        </w:tc>
      </w:tr>
      <w:tr w:rsidR="00806226" w:rsidRPr="00806226" w:rsidTr="0080622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</w:t>
            </w:r>
            <w:proofErr w:type="spellStart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Федерац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182 1 01 02010 01 0000 110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1 092 341,27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992 785,99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99 555,28</w:t>
            </w:r>
          </w:p>
        </w:tc>
      </w:tr>
      <w:tr w:rsidR="00806226" w:rsidRPr="00806226" w:rsidTr="00806226">
        <w:trPr>
          <w:trHeight w:val="5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182 1 01 02030 01 0000 110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958,73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1 391,73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000 1 03 00000 00 0000 000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666 470,00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660 042,69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23 146,69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000 1 03 02000 01 0000 110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666 470,00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660 042,69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23 146,69</w:t>
            </w:r>
          </w:p>
        </w:tc>
      </w:tr>
      <w:tr w:rsidR="00806226" w:rsidRPr="00806226" w:rsidTr="00806226">
        <w:trPr>
          <w:trHeight w:val="11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proofErr w:type="spellStart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фе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100 1 03 02231 01 0000 110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322 609,43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304 715,05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17 894,38</w:t>
            </w:r>
          </w:p>
        </w:tc>
      </w:tr>
      <w:tr w:rsidR="00806226" w:rsidRPr="00806226" w:rsidTr="0080622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proofErr w:type="spellStart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отч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100 1 03 02241 01 0000 110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2 140,00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2 142,96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11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100 1 03 02251 01 0000 110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388 430,00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405 146,42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11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proofErr w:type="spellStart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ф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100 1 03 02261 01 0000 110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-46 709,43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-51 961,74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5 252,31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НАЛОГИ НА СОВОКУПНЫЙ ДОХОД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000 1 05 00000 00 0000 000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1 614 153,28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1 614 153,28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000 1 05 03000 01 0000 110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1 614 153,28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1 614 153,28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182 1 05 03010 01 0000 110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1 614 153,28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1 614 153,28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НАЛОГИ НА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000 1 06 00000 00 0000 000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755 928,22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891 007,54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Налог на имущество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000 1 06 01000 00 0000 110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34 796,22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38 794,38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5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182 1 06 01030 10 0000 110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34 796,22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38 794,38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Земельный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000 1 06 06000 00 0000 110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721 132,00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852 213,16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Земельный налог с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000 1 06 06030 00 0000 110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205 271,41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205 304,41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182 1 06 06033 10 0000 110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205 271,41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205 304,41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Земельный налог с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000 1 06 06040 00 0000 110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515 860,59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646 908,75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182 1 06 06043 10 0000 110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515 860,59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646 908,75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</w:t>
            </w:r>
            <w:proofErr w:type="spellStart"/>
            <w:proofErr w:type="gramStart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000 1 11 05000 00 0000 120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43 268,00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39 883,40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3 384,60</w:t>
            </w:r>
          </w:p>
        </w:tc>
      </w:tr>
      <w:tr w:rsidR="00806226" w:rsidRPr="00806226" w:rsidTr="0080622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</w:t>
            </w:r>
            <w:proofErr w:type="spellStart"/>
            <w:proofErr w:type="gramStart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авт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000 1 11 05020 00 0000 120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18 368,00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18 368,00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007 1 11 05025 10 0000 120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18 368,00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18 368,00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</w:t>
            </w:r>
            <w:proofErr w:type="spellStart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бюдж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000 1 11 05030 00 0000 120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24 900,00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21 515,40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3 384,60</w:t>
            </w:r>
          </w:p>
        </w:tc>
      </w:tr>
      <w:tr w:rsidR="00806226" w:rsidRPr="00806226" w:rsidTr="0080622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007 1 11 05035 10 0000 120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24 900,00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21 515,40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3 384,60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000 2 00 00000 00 0000 000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33 338 973,00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22 859 873,00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10 479 100,00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000 2 02 00000 00 0000 000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33 338 973,00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22 859 873,00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10 479 100,00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Дотации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000 2 02 10000 00 0000 150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4 314 530,00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4 314 530,00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Дотации на выравнивание бюджетной обеспеченности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000 2 02 15001 00 0000 150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4 314 530,00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4 314 530,00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5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007 2 02 15001 10 0000 150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4 314 530,00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4 314 530,00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000 2 02 20000 00 0000 150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17 937 827,00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7 458 727,00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10 479 100,00</w:t>
            </w:r>
          </w:p>
        </w:tc>
      </w:tr>
      <w:tr w:rsidR="00806226" w:rsidRPr="00806226" w:rsidTr="0080622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000 2 02 20216 00 0000 150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</w:t>
            </w:r>
            <w:proofErr w:type="spellStart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многоквартир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007 2 02 20216 10 0000 150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Прочие субсидии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000 2 02 29999 00 0000 150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11 217 123,00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738 023,00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10 479 100,00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Прочие субсидии бюджетам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007 2 02 29999 10 0000 150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11 217 123,00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738 023,00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10 479 100,00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Субвенции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000 2 02 30000 00 0000 150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5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000 2 02 35118 00 0000 150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5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007 2 02 35118 10 0000 150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000 2 02 40000 00 0000 150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10 976 716,00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10 976 716,00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Прочие межбюджетные трансферты, передаваемые бюджетам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000 2 02 49999 00 0000 150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10 976 716,00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10 976 716,00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007 2 02 49999 10 0000 150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10 976 716,00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10 976 716,00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977A5C" w:rsidRDefault="00977A5C" w:rsidP="00977A5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3572"/>
        <w:gridCol w:w="622"/>
        <w:gridCol w:w="1476"/>
        <w:gridCol w:w="1419"/>
        <w:gridCol w:w="989"/>
        <w:gridCol w:w="1400"/>
      </w:tblGrid>
      <w:tr w:rsidR="00806226" w:rsidRPr="00806226" w:rsidTr="00806226">
        <w:trPr>
          <w:trHeight w:val="276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0" w:name="RANGE!A1:F182"/>
            <w:bookmarkEnd w:id="0"/>
            <w:r w:rsidRPr="00806226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2. Расходы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6226" w:rsidRPr="00806226" w:rsidTr="00806226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</w:t>
            </w:r>
            <w:proofErr w:type="spellStart"/>
            <w:proofErr w:type="gramStart"/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стро-ки</w:t>
            </w:r>
            <w:proofErr w:type="spellEnd"/>
            <w:proofErr w:type="gramEnd"/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Неисполненные назначения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Исполнено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06226" w:rsidRPr="00806226" w:rsidTr="00806226">
        <w:trPr>
          <w:trHeight w:val="103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06226" w:rsidRPr="00806226" w:rsidTr="00806226">
        <w:trPr>
          <w:trHeight w:val="33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06226" w:rsidRPr="00806226" w:rsidTr="00806226">
        <w:trPr>
          <w:trHeight w:val="25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06226" w:rsidRPr="00806226" w:rsidTr="00806226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Расходы бюджета - 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38 066 436,06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26 975 205,65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11 091 230,41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000 0100 0000000000 000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11 889 963,90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11 716 690,67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173 273,23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007 0102 0120070510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7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007 0102 0120070510 100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007 0102 0120070510 120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007 0102 0120070510 121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559 622,86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559 622,86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5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007 0102 0120070510 129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167 992,54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167 992,54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5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2 858 367,38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2 823 793,66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34 573,72</w:t>
            </w:r>
          </w:p>
        </w:tc>
      </w:tr>
      <w:tr w:rsidR="00806226" w:rsidRPr="00806226" w:rsidTr="0080622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007 0104 0120070510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2 623 828,51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2 623 828,51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7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007 0104 0120070510 100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2 623 828,51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2 623 828,51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007 0104 0120070510 120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2 623 828,51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2 623 828,51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007 0104 0120070510 121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2 020 252,51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2 020 252,51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5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007 0104 0120070510 129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603 576,00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603 576,00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Заработная плата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007 0104 9900004110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7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007 0104 9900004110 100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007 0104 9900004110 120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007 0104 9900004110 122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5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Непраграммное</w:t>
            </w:r>
            <w:proofErr w:type="spellEnd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направление деятельности - Функционирование местных администраций - за счет средств местного бюджета - обеспечение деятельности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007 0104 9900004190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215 738,87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181 165,15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34 573,72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007 0104 9900004190 200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201 738,87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167 165,15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34 573,72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007 0104 9900004190 240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201 738,87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167 165,15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34 573,72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007 0104 9900004190 242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164 115,87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146 992,07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17 123,80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007 0104 9900004190 244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37 623,00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20 173,08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17 449,92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007 0104 9900004190 500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007 0104 9900004190 540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5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5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007 0106 9900006190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007 0106 9900006190 500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007 0106 9900006190 540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8 282 981,12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8 144 281,61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138 699,51</w:t>
            </w:r>
          </w:p>
        </w:tc>
      </w:tr>
      <w:tr w:rsidR="00806226" w:rsidRPr="00806226" w:rsidTr="0080622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007 0113 0120070510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5 800 347,23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5 800 347,23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7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007 0113 0120070510 100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5 800 347,23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5 800 347,23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007 0113 0120070510 110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5 800 347,23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5 800 347,23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Фонд оплаты труда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007 0113 0120070510 111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4 482 036,62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4 482 036,62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5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007 0113 0120070510 119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1 318 310,61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1 318 310,61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МП "Управление муниципальными финансами" - 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007 0113 0130092030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978 100,50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863 283,46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114 817,04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007 0113 0130092030 200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652 429,19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538 467,89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113 961,30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007 0113 0130092030 240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652 429,19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538 467,89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113 961,30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007 0113 0130092030 244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58 212,00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57 973,62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238,38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энергетических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007 0113 0130092030 247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594 217,19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480 494,27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113 722,92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007 0113 0130092030 800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325 671,31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324 815,57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855,74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007 0113 0130092030 850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325 671,31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324 815,57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855,74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007 0113 0130092030 851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243 322,85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242 467,11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855,74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007 0113 0130092030 852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20 739,00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20 739,00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007 0113 0130092030 853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61 609,46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61 609,46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Расчет и предоставление дотации на выравнивание бюджетной обеспеченности бюджетам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007 0113 0830042110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7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007 0113 0830042110 100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007 0113 0830042110 110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007 0113 0830042110 112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007 0113 0830042190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1 487 333,39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1 463 450,92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23 882,47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007 0113 0830042190 200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1 418 687,37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1 394 804,90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23 882,47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007 0113 0830042190 240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1 418 687,37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1 394 804,90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23 882,47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007 0113 0830042190 242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437 835,45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426 923,41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10 912,04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007 0113 0830042190 244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980 851,92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967 881,49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12 970,43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007 0113 0830042190 800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68 646,02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68 646,02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007 0113 0830042190 850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68 646,02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68 646,02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007 0113 0830042190 851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52 907,58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52 907,58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007 0113 0830042190 852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10 451,00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10 451,00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007 0113 0830042190 853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5 287,44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5 287,44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000 0200 0000000000 000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007 0203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7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Субвенция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непрограммных</w:t>
            </w:r>
            <w:proofErr w:type="spellEnd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007 0203 9910051180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7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007 0203 9910051180 100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106 900,00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106 900,00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007 0203 9910051180 120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106 900,00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106 900,00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007 0203 9910051180 121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82 104,47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82 104,47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5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007 0203 9910051180 129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24 795,53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24 795,53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007 0203 9910051180 200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007 0203 9910051180 240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007 0203 9910051180 244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000 0300 0000000000 000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170 547,36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89 458,00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81 089,36</w:t>
            </w:r>
          </w:p>
        </w:tc>
      </w:tr>
      <w:tr w:rsidR="00806226" w:rsidRPr="00806226" w:rsidTr="00806226">
        <w:trPr>
          <w:trHeight w:val="5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007 0310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170 547,36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89 458,00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81 089,36</w:t>
            </w:r>
          </w:p>
        </w:tc>
      </w:tr>
      <w:tr w:rsidR="00806226" w:rsidRPr="00806226" w:rsidTr="00806226">
        <w:trPr>
          <w:trHeight w:val="5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Проведение мероприятий по противопожарной защите населенных пунктов, расположенных на территории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007 0310 0330014030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170 547,36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89 458,00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81 089,36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007 0310 0330014030 200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170 547,36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89 458,00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81 089,36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007 0310 0330014030 240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170 547,36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89 458,00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81 089,36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007 0310 0330014030 242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2 133,00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667,00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007 0310 0330014030 244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167 747,36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87 325,00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80 422,36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000 0400 0000000000 000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7 616 630,89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7 551 780,63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64 850,26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007 0409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7 616 630,89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7 551 780,63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64 850,26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Дорожные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007 0409 0420021050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194 012,44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193 200,00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812,44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007 0409 0420021050 200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194 012,44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193 200,00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812,44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007 0409 0420021050 240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194 012,44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193 200,00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812,44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007 0409 0420021050 244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194 012,44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193 200,00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812,44</w:t>
            </w:r>
          </w:p>
        </w:tc>
      </w:tr>
      <w:tr w:rsidR="00806226" w:rsidRPr="00806226" w:rsidTr="00806226">
        <w:trPr>
          <w:trHeight w:val="7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Реализация мероприятий государственной программы Новосибирской области "Развитие автомобильных дорог регионального межмуниципального и местного значения в Новосибирской области</w:t>
            </w:r>
            <w:proofErr w:type="gramStart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"-</w:t>
            </w:r>
            <w:proofErr w:type="gramEnd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 счет средств областного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007 0409 0420070760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007 0409 0420070760 200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007 0409 0420070760 240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007 0409 0420070760 244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Дорожные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007 0409 0430019600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701 914,45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637 876,63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64 037,82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007 0409 0430019600 200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701 914,45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637 876,63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64 037,82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007 0409 0430019600 240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701 914,45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637 876,63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64 037,82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007 0409 0430019600 244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701 914,45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637 876,63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64 037,82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000 0500 0000000000 000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693 875,00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693 875,00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007 0503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693 875,00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693 875,00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Содержание мест захоронения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007 0503 0530000040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007 0503 0530000040 200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007 0503 0530000040 240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007 0503 0530000040 244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Прочие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007 0503 0530000050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007 0503 0530000050 200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007 0503 0530000050 240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007 0503 0530000050 244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Расходы на благоустройство бюджетов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007 0503 0530010040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007 0503 0530010040 200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007 0503 0530010040 240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007 0503 0530010040 244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ОХРАНА ОКРУЖАЮЩЕЙ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000 0600 0000000000 000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10 617 123,00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10 617 123,00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007 0603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10 617 123,00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10 617 123,00</w:t>
            </w:r>
          </w:p>
        </w:tc>
      </w:tr>
      <w:tr w:rsidR="00806226" w:rsidRPr="00806226" w:rsidTr="00806226">
        <w:trPr>
          <w:trHeight w:val="7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Софинансирование</w:t>
            </w:r>
            <w:proofErr w:type="spellEnd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мероприятий по предупреждению и снижению  негативных последствий, в рамках  государственной программы Новосибирской области "Охрана окружающей среды"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007 0603 0620021050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007 0603 0620021050 200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007 0603 0620021050 240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007 0603 0620021050 244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</w:tr>
      <w:tr w:rsidR="00806226" w:rsidRPr="00806226" w:rsidTr="00806226">
        <w:trPr>
          <w:trHeight w:val="11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Реализация мероприятий по ликвидации несанкционированных свалок, образовавшихся до 01.01.2019, в рамках государственной программы Новосибирской области "Развитие системы обращения с отходами производства и потребления в Новосибирской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007 0603 0620070970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10 479 100,00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10 479 100,00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007 0603 0620070970 200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10 479 100,00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10 479 100,00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007 0603 0620070970 240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10 479 100,00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10 479 100,00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007 0603 0620070970 244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10 479 100,00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10 479 100,00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000 0800 0000000000 000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4 735 410,21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4 590 162,79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145 247,42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007 0801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4 735 410,21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4 590 162,79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145 247,42</w:t>
            </w:r>
          </w:p>
        </w:tc>
      </w:tr>
      <w:tr w:rsidR="00806226" w:rsidRPr="00806226" w:rsidTr="00806226">
        <w:trPr>
          <w:trHeight w:val="5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Реализация  мероприятий государственной программы "Культура Новосибирской области на 2015-2020 годы" - </w:t>
            </w:r>
            <w:proofErr w:type="spellStart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софинансирование</w:t>
            </w:r>
            <w:proofErr w:type="spellEnd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007 0801 0820021050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007 0801 0820021050 200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007 0801 0820021050 240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007 0801 0820021050 244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Мероприятия в рамках госпрограммы НСО</w:t>
            </w:r>
            <w:proofErr w:type="gramStart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"Р</w:t>
            </w:r>
            <w:proofErr w:type="gramEnd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азвитие институтов региональной политики НСО"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007 0801 0820070370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007 0801 0820070370 200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007 0801 0820070370 240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007 0801 0820070370 244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5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Муниципальная программа "Культура на 2016-2018 годы" расходы на содержание сельских клубо</w:t>
            </w:r>
            <w:proofErr w:type="gramStart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в-</w:t>
            </w:r>
            <w:proofErr w:type="gramEnd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подпрограмма обеспечения деятельности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007 0801 0830040190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4 106 767,21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3 961 519,79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145 247,42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007 0801 0830040190 200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2 554 767,21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2 409 519,79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145 247,42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007 0801 0830040190 240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2 554 767,21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2 409 519,79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145 247,42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007 0801 0830040190 242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118 354,82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109 262,77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9 092,05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007 0801 0830040190 244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53 752,74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14 247,26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энергетических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007 0801 0830040190 247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2 368 412,39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2 246 504,28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121 908,11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007 0801 0830040190 500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007 0801 0830040190 540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000 1000 0000000000 000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544 003,20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544 003,20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007 1001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544 003,20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544 003,20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007 1001 0120070510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007 1001 0120070510 300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007 1001 0120070510 310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пенсии, социальные доплаты к пенсиям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007 1001 0120070510 312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7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Муниципальная программа "Управление муниципальными финансами" </w:t>
            </w:r>
            <w:proofErr w:type="spellStart"/>
            <w:proofErr w:type="gramStart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подпрограмма-публичные</w:t>
            </w:r>
            <w:proofErr w:type="spellEnd"/>
            <w:proofErr w:type="gramEnd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нормативные обязательства, подлежащие исполнению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007 1001 0130091010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007 1001 0130091010 300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007 1001 0130091010 310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пенсии, социальные доплаты к пенсиям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007 1001 0130091010 312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000 1100 0000000000 000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1 688 982,50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1 679 335,36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9 647,14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Массовый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007 1102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1 688 982,50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1 679 335,36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9 647,14</w:t>
            </w:r>
          </w:p>
        </w:tc>
      </w:tr>
      <w:tr w:rsidR="00806226" w:rsidRPr="00806226" w:rsidTr="0080622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007 1102 0120070510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1 174 979,86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1 174 979,86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7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007 1102 0120070510 100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1 174 979,86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1 174 979,86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007 1102 0120070510 110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1 174 979,86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1 174 979,86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Фонд оплаты труда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007 1102 0120070510 111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905 225,93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905 225,93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5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007 1102 0120070510 119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269 753,93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269 753,93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МП "Развитие физической культуры и спорта на 2015-2017 годы" </w:t>
            </w:r>
            <w:proofErr w:type="gramStart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-о</w:t>
            </w:r>
            <w:proofErr w:type="gramEnd"/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плата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007 1102 1330012110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7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007 1102 1330012110 100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007 1102 1330012110 110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007 1102 1330012110 112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5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МП "Развитие физической культуры и спорта на 2015-2017 годы"- подпрограмма обеспечение деятельности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007 1102 1330012190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509 402,64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499 755,50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9 647,14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007 1102 1330012190 200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465 702,64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456 895,93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8 806,71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007 1102 1330012190 240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465 702,64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456 895,93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8 806,71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007 1102 1330012190 242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1 600,00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007 1102 1330012190 244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99 402,64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93 732,72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5 669,92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Закупка энергетических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007 1102 1330012190 247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357 600,00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356 063,21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1 536,79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007 1102 1330012190 800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43 700,00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42 859,57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840,43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007 1102 1330012190 850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43 700,00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42 859,57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840,43</w:t>
            </w:r>
          </w:p>
        </w:tc>
      </w:tr>
      <w:tr w:rsidR="00806226" w:rsidRPr="00806226" w:rsidTr="00806226">
        <w:trPr>
          <w:trHeight w:val="3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007 1102 1330012190 851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42 699,98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41 859,55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840,43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007 1102 1330012190 853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1 000,02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1 000,02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Результат исполнения бюджета (дефицит / профицит)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-554 343,56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83 931,98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806226" w:rsidRDefault="00806226" w:rsidP="00977A5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2257"/>
        <w:gridCol w:w="571"/>
        <w:gridCol w:w="2149"/>
        <w:gridCol w:w="1559"/>
        <w:gridCol w:w="1430"/>
        <w:gridCol w:w="1512"/>
      </w:tblGrid>
      <w:tr w:rsidR="00806226" w:rsidRPr="00806226" w:rsidTr="00806226">
        <w:trPr>
          <w:trHeight w:val="276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6226">
              <w:rPr>
                <w:rFonts w:ascii="Times New Roman" w:eastAsia="Times New Roman" w:hAnsi="Times New Roman" w:cs="Times New Roman"/>
                <w:b/>
                <w:bCs/>
              </w:rPr>
              <w:t>3. Источники финансирования дефицита бюджета</w:t>
            </w:r>
          </w:p>
        </w:tc>
      </w:tr>
      <w:tr w:rsidR="00806226" w:rsidRPr="00806226" w:rsidTr="00806226">
        <w:trPr>
          <w:trHeight w:val="270"/>
        </w:trPr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6226" w:rsidRPr="00806226" w:rsidTr="00806226">
        <w:trPr>
          <w:trHeight w:val="264"/>
        </w:trPr>
        <w:tc>
          <w:tcPr>
            <w:tcW w:w="225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57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</w:t>
            </w:r>
            <w:proofErr w:type="spellStart"/>
            <w:proofErr w:type="gramStart"/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стро-ки</w:t>
            </w:r>
            <w:proofErr w:type="spellEnd"/>
            <w:proofErr w:type="gramEnd"/>
          </w:p>
        </w:tc>
        <w:tc>
          <w:tcPr>
            <w:tcW w:w="214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Неисполненные назначения</w:t>
            </w:r>
          </w:p>
        </w:tc>
      </w:tr>
      <w:tr w:rsidR="00806226" w:rsidRPr="00806226" w:rsidTr="00806226">
        <w:trPr>
          <w:trHeight w:val="264"/>
        </w:trPr>
        <w:tc>
          <w:tcPr>
            <w:tcW w:w="22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06226" w:rsidRPr="00806226" w:rsidTr="00806226">
        <w:trPr>
          <w:trHeight w:val="1035"/>
        </w:trPr>
        <w:tc>
          <w:tcPr>
            <w:tcW w:w="22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06226" w:rsidRPr="00806226" w:rsidTr="00806226">
        <w:trPr>
          <w:trHeight w:val="330"/>
        </w:trPr>
        <w:tc>
          <w:tcPr>
            <w:tcW w:w="22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06226" w:rsidRPr="00806226" w:rsidTr="00806226">
        <w:trPr>
          <w:trHeight w:val="255"/>
        </w:trPr>
        <w:tc>
          <w:tcPr>
            <w:tcW w:w="22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06226" w:rsidRPr="00806226" w:rsidTr="00806226">
        <w:trPr>
          <w:trHeight w:val="264"/>
        </w:trPr>
        <w:tc>
          <w:tcPr>
            <w:tcW w:w="22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06226" w:rsidRPr="00806226" w:rsidTr="00806226">
        <w:trPr>
          <w:trHeight w:val="276"/>
        </w:trPr>
        <w:tc>
          <w:tcPr>
            <w:tcW w:w="22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06226" w:rsidRPr="00806226" w:rsidTr="00806226">
        <w:trPr>
          <w:trHeight w:val="276"/>
        </w:trPr>
        <w:tc>
          <w:tcPr>
            <w:tcW w:w="2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806226" w:rsidRPr="00806226" w:rsidTr="00806226">
        <w:trPr>
          <w:trHeight w:val="264"/>
        </w:trPr>
        <w:tc>
          <w:tcPr>
            <w:tcW w:w="22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Источники финансирования дефицита бюджета - всего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554 343,56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-83 931,98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22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в том числе: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22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источники внутреннего финансирования бюджета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520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22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из них: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22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источники внешнего финансирования бюджета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22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из них: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22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изменение остатков средств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700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554 343,56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-83 931,98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22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увеличение остатков средств, всего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710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-37 512 092,50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-27 059 137,63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22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710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007 01 05 02 01 10 0000 510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-37 512 092,50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-27 059 137,63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22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уменьшение остатков средств, всего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720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38 066 436,06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26 975 205,65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384"/>
        </w:trPr>
        <w:tc>
          <w:tcPr>
            <w:tcW w:w="22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720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06226">
              <w:rPr>
                <w:rFonts w:ascii="Times New Roman" w:eastAsia="Times New Roman" w:hAnsi="Times New Roman" w:cs="Times New Roman"/>
                <w:sz w:val="14"/>
                <w:szCs w:val="14"/>
              </w:rPr>
              <w:t>007 01 05 02 01 10 0000 610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38 066 436,06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26 975 205,65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806226" w:rsidRDefault="00806226" w:rsidP="00806226">
      <w:pPr>
        <w:rPr>
          <w:rFonts w:ascii="Times New Roman" w:hAnsi="Times New Roman" w:cs="Times New Roman"/>
          <w:sz w:val="24"/>
          <w:szCs w:val="24"/>
        </w:rPr>
      </w:pPr>
    </w:p>
    <w:p w:rsidR="007B1472" w:rsidRPr="00806226" w:rsidRDefault="007B1472" w:rsidP="00806226">
      <w:pPr>
        <w:rPr>
          <w:rFonts w:ascii="Times New Roman" w:hAnsi="Times New Roman" w:cs="Times New Roman"/>
          <w:sz w:val="24"/>
          <w:szCs w:val="24"/>
        </w:rPr>
        <w:sectPr w:rsidR="007B1472" w:rsidRPr="00806226" w:rsidSect="008F1E70">
          <w:footerReference w:type="default" r:id="rId8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  <w:bookmarkStart w:id="1" w:name="_GoBack"/>
      <w:bookmarkEnd w:id="1"/>
    </w:p>
    <w:tbl>
      <w:tblPr>
        <w:tblW w:w="0" w:type="auto"/>
        <w:tblInd w:w="93" w:type="dxa"/>
        <w:tblLayout w:type="fixed"/>
        <w:tblLook w:val="04A0"/>
      </w:tblPr>
      <w:tblGrid>
        <w:gridCol w:w="3195"/>
        <w:gridCol w:w="1618"/>
        <w:gridCol w:w="430"/>
        <w:gridCol w:w="371"/>
        <w:gridCol w:w="355"/>
        <w:gridCol w:w="155"/>
        <w:gridCol w:w="532"/>
        <w:gridCol w:w="589"/>
        <w:gridCol w:w="211"/>
        <w:gridCol w:w="802"/>
        <w:gridCol w:w="262"/>
        <w:gridCol w:w="413"/>
        <w:gridCol w:w="1240"/>
        <w:gridCol w:w="1554"/>
        <w:gridCol w:w="1726"/>
        <w:gridCol w:w="1240"/>
      </w:tblGrid>
      <w:tr w:rsidR="00806226" w:rsidRPr="00806226" w:rsidTr="00806226">
        <w:trPr>
          <w:trHeight w:val="255"/>
        </w:trPr>
        <w:tc>
          <w:tcPr>
            <w:tcW w:w="11727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622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Справка по заключению счетов бюджетного учета отчетного финансового года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06226" w:rsidRPr="00806226" w:rsidTr="00806226">
        <w:trPr>
          <w:trHeight w:val="255"/>
        </w:trPr>
        <w:tc>
          <w:tcPr>
            <w:tcW w:w="1172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6226" w:rsidRPr="00806226" w:rsidTr="00806226">
        <w:trPr>
          <w:trHeight w:val="276"/>
        </w:trPr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806226" w:rsidRPr="00806226" w:rsidTr="00806226">
        <w:trPr>
          <w:trHeight w:val="264"/>
        </w:trPr>
        <w:tc>
          <w:tcPr>
            <w:tcW w:w="82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Форма по ОКУД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0503110</w:t>
            </w:r>
          </w:p>
        </w:tc>
      </w:tr>
      <w:tr w:rsidR="00806226" w:rsidRPr="00806226" w:rsidTr="00806226">
        <w:trPr>
          <w:trHeight w:val="264"/>
        </w:trPr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226">
              <w:rPr>
                <w:rFonts w:ascii="Times New Roman" w:eastAsia="Times New Roman" w:hAnsi="Times New Roman" w:cs="Times New Roman"/>
                <w:sz w:val="20"/>
                <w:szCs w:val="20"/>
              </w:rPr>
              <w:t>на 1  Января  2022 г.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Дата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01.01.2022</w:t>
            </w:r>
          </w:p>
        </w:tc>
      </w:tr>
      <w:tr w:rsidR="00806226" w:rsidRPr="00806226" w:rsidTr="00806226">
        <w:trPr>
          <w:trHeight w:val="1046"/>
        </w:trPr>
        <w:tc>
          <w:tcPr>
            <w:tcW w:w="56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финансового органа, органа казначейства, главного распорядителя, распорядителя, получателя бюджетных средств, главного администратора, администратора доходов бюджета, главного администратора, администратора источников финансирования дефицита бюджета </w:t>
            </w:r>
          </w:p>
        </w:tc>
        <w:tc>
          <w:tcPr>
            <w:tcW w:w="61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80622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администрация  Лозовского сельсовета Баганского района Новосибирской области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Код субъекта бюджетной отчетности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ПБС</w:t>
            </w:r>
          </w:p>
        </w:tc>
      </w:tr>
      <w:tr w:rsidR="00806226" w:rsidRPr="00806226" w:rsidTr="00806226">
        <w:trPr>
          <w:trHeight w:val="345"/>
        </w:trPr>
        <w:tc>
          <w:tcPr>
            <w:tcW w:w="1172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бюджета (публично-правового образования):   Местный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по ОКПО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04202155</w:t>
            </w:r>
          </w:p>
        </w:tc>
      </w:tr>
      <w:tr w:rsidR="00806226" w:rsidRPr="00806226" w:rsidTr="00806226">
        <w:trPr>
          <w:trHeight w:val="210"/>
        </w:trPr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Глава по БК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</w:tr>
      <w:tr w:rsidR="00806226" w:rsidRPr="00806226" w:rsidTr="00806226">
        <w:trPr>
          <w:trHeight w:val="264"/>
        </w:trPr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ОКТМО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806226" w:rsidRPr="00806226" w:rsidTr="00806226">
        <w:trPr>
          <w:trHeight w:val="264"/>
        </w:trPr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Периодичность:      годовая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к Балансу по форме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76"/>
        </w:trPr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Единица измерения:  </w:t>
            </w:r>
            <w:proofErr w:type="spellStart"/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по ОКЕИ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383</w:t>
            </w:r>
          </w:p>
        </w:tc>
      </w:tr>
      <w:tr w:rsidR="00806226" w:rsidRPr="00806226" w:rsidTr="00806226">
        <w:trPr>
          <w:trHeight w:val="264"/>
        </w:trPr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06226" w:rsidRPr="00806226" w:rsidTr="00806226">
        <w:trPr>
          <w:trHeight w:val="255"/>
        </w:trPr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7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06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 Бюджетная деятельность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6226" w:rsidRPr="00806226" w:rsidTr="00806226">
        <w:trPr>
          <w:trHeight w:val="135"/>
        </w:trPr>
        <w:tc>
          <w:tcPr>
            <w:tcW w:w="8258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6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6226" w:rsidRPr="00806226" w:rsidTr="00806226">
        <w:trPr>
          <w:trHeight w:val="240"/>
        </w:trPr>
        <w:tc>
          <w:tcPr>
            <w:tcW w:w="3195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счета бюджетного учета</w:t>
            </w:r>
          </w:p>
        </w:tc>
        <w:tc>
          <w:tcPr>
            <w:tcW w:w="27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Остаток на 1 января года, следующего за </w:t>
            </w:r>
            <w:proofErr w:type="gramStart"/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отчетным</w:t>
            </w:r>
            <w:proofErr w:type="gramEnd"/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(до заключительных записей)</w:t>
            </w:r>
          </w:p>
        </w:tc>
        <w:tc>
          <w:tcPr>
            <w:tcW w:w="8724" w:type="dxa"/>
            <w:gridSpan w:val="11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Заключительные записи по счету</w:t>
            </w:r>
          </w:p>
        </w:tc>
      </w:tr>
      <w:tr w:rsidR="00806226" w:rsidRPr="00806226" w:rsidTr="00806226">
        <w:trPr>
          <w:trHeight w:val="495"/>
        </w:trPr>
        <w:tc>
          <w:tcPr>
            <w:tcW w:w="3195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счета</w:t>
            </w:r>
          </w:p>
        </w:tc>
        <w:tc>
          <w:tcPr>
            <w:tcW w:w="155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40130000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счета</w:t>
            </w:r>
          </w:p>
        </w:tc>
        <w:tc>
          <w:tcPr>
            <w:tcW w:w="12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40230000</w:t>
            </w:r>
          </w:p>
        </w:tc>
      </w:tr>
      <w:tr w:rsidR="00806226" w:rsidRPr="00806226" w:rsidTr="00806226">
        <w:trPr>
          <w:trHeight w:val="276"/>
        </w:trPr>
        <w:tc>
          <w:tcPr>
            <w:tcW w:w="3195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по дебету</w:t>
            </w:r>
          </w:p>
        </w:tc>
        <w:tc>
          <w:tcPr>
            <w:tcW w:w="11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по кредиту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по дебету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по кредиту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по дебету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по кредиту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по дебету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по кредиту</w:t>
            </w:r>
          </w:p>
        </w:tc>
      </w:tr>
      <w:tr w:rsidR="00806226" w:rsidRPr="00806226" w:rsidTr="00806226">
        <w:trPr>
          <w:trHeight w:val="24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806226" w:rsidRPr="00806226" w:rsidTr="00806226">
        <w:trPr>
          <w:trHeight w:val="465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00000000000000000 121002000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27 059 137,63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27 059 137,63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27 059 137,63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65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00000000000000000 130405000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26 975 205,65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26 975 205,65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26 975 205,65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65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00000000000000000 140110100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44 771 066,02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44 832 614,49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61 548,47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61 548,47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44 832 614,49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65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00000000000000000 140110110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4 194 233,90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4 253 033,43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58 799,53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58 799,53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4 253 033,43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10102010011000110 140110111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994 621,06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994 621,06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994 621,06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10102010012100110 140110111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5 002,72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5 002,72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5 002,72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10102010013000110 140110111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6 837,79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6 837,79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6 837,79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10102030011000110 140110111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1 345,11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1 345,11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1 345,11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10102030012100110 140110111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46,62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46,62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46,62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10302231010000110 140110111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304 715,05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304 715,05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304 715,05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10302241010000110 140110111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2 142,96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2 142,96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2 142,96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10302251010000110 140110111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405 146,42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405 146,42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405 146,42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10302261010000110 140110111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51 961,74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51 961,74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51 961,74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10503010011000110 140110111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1 612 031,00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1 612 031,00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1 612 031,00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10503010012100110 140110111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2 122,28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2 122,28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2 122,28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10601030101000110 140110111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47 918,00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47 918,00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47 918,00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10601030102100110 140110111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1 517,53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1 517,53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1 517,53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10606033101000110 140110111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95 017,00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95 017,00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95 017,00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10606033102100110 140110111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4 350,93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4 350,93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4 350,93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10606043101000110 140110111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752 404,00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752 404,00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752 404,00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10606043102100110 140110111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24 652,75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24 652,75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24 652,75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00000000000000000 140110120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39 883,40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39 883,40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39 883,40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11105035100000120 140110121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21 515,40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21 515,40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21 515,40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11105025100000120 140110123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18 368,00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18 368,00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18 368,00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00000000000000000 140110150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22 721 850,00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22 721 850,00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22 721 850,00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20215001100000150 140110151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4 314 530,00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4 314 530,00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4 314 530,00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20220216100000150 140110151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20229999100000150 140110151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20235118100000150 140110151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20249999100000150 140110151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10 976 716,00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10 976 716,00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10 976 716,00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00000000000000000 140110170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2 748,94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2 748,94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2 748,94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10601030101000110 140110173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593,00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593,00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593,00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10601030102100110 140110173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499,19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499,19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499,19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10606043101000110 140110173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1 069,00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1 069,00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1 069,00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10606043102100110 140110173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587,75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587,75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587,75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00000000000000000 140110190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17 817 847,66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17 817 847,66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17 817 847,66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20710050100000180 140110195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803 442,76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803 442,76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803 442,76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11700000000000000 140110199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17 014 404,90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17 014 404,90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17 014 404,90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00000000000000000 140120200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45 323 977,14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45 323 977,14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45 323 977,14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00000000000000000 140120210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10 443 200,62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10 443 200,62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10 443 200,62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01020120070510121 140120211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556 266,76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556 266,76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556 266,76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01040120070510121 140120211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2 020 130,88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2 020 130,88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2 020 130,88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01130120070510111 140120211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4 477 524,67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4 477 524,67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4 477 524,67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02039910051180121 140120211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82 104,47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82 104,47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82 104,47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11020120070510111 140120211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908 114,91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908 114,91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908 114,91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01049900004110122 140120212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4 200,00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4 200,00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4 200,00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01130830042110112 140120212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3 900,00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3 900,00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3 900,00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11021330012110112 140120212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01020120070510129 140120213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167 992,54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167 992,54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167 992,54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01040120070510129 140120213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604 781,70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604 781,70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604 781,70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01130120070510119 140120213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1 320 062,75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1 320 062,75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1 320 062,75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02039910051180129 140120213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24 795,53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24 795,53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24 795,53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11020120070510119 140120213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270 626,41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270 626,41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270 626,41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00000000000000000 140120220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12 423 065,96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12 423 065,96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12 423 065,96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01049900004190242 140120221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136 004,07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136 004,07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136 004,07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01130130092030244 140120221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9 997,50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9 997,50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9 997,50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03100330014030242 140120221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2 133,00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2 133,00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2 133,00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08010830040190242 140120221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108 686,77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108 686,77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108 686,77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01130130092030244 140120223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614,12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614,12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614,12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01130130092030247 140120223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480 494,27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480 494,27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480 494,27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08010830040190244 140120223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32 051,06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32 051,06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32 051,06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08010830040190247 140120223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2 246 504,28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2 246 504,28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2 246 504,28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11021330012190247 140120223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356 063,21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356 063,21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356 063,21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01049900004190242 140120224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288,00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288,00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288,00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08010830040190242 140120224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576,00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576,00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576,00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11021330012190244 140120224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38 027,00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38 027,00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38 027,00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01049900004190244 140120225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8 033,08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8 033,08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8 033,08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01130830042190242 140120225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1 800,00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1 800,00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1 800,00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01130830042190244 140120225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87 443,95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87 443,95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87 443,95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03100330014030244 140120225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29 925,00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29 925,00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29 925,00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04090420021050244 140120225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193 200,00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193 200,00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193 200,00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04090420070760244 140120225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04090430019600244 140120225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588 126,63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588 126,63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588 126,63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05030530000040244 140120225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05030530010040244 140120225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08010820021050244 140120225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7 878,90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7 878,90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7 878,90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08010820070370244 140120225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165 043,52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165 043,52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165 043,52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08010830040190244 140120225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21 701,68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21 701,68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21 701,68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11021330012190244 140120225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17 537,08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17 537,08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17 537,08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01049900004110122 140120226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14 600,00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14 600,00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14 600,00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01049900004190242 140120226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10 700,00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10 700,00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10 700,00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01049900004190244 140120226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12 140,00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12 140,00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12 140,00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01130130092030244 140120226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40 472,00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40 472,00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40 472,00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01130830042110112 140120226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13 300,00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13 300,00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13 300,00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01130830042190242 140120226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236 788,06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236 788,06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236 788,06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01130830042190244 140120226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69 897,50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69 897,50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69 897,50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03100330014030244 140120226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30 000,00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30 000,00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04090430019600244 140120226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05030530000050244 140120226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11021330012110112 140120226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1 900,00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1 900,00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1 900,00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11021330012190242 140120226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7 100,00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7 100,00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7 100,00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11021330012190244 140120226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29 398,64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29 398,64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29 398,64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01130830042190244 140120227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7 061,64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7 061,64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7 061,64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00000000000000000 140120250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18 555 278,90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18 555 278,90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18 555 278,90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01040000000000244 140120251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827 812,57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827 812,57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827 812,57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01049900004190540 140120251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01069900006190540 140120251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05020000000000244 140120251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16 140 466,33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16 140 466,33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16 140 466,33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08010830040190540 140120251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00000000000000000 140120260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561 786,99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561 786,99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561 786,99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10010120070510312 140120264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10010130091010312 140120264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01020120070510121 140120266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3 356,10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3 356,10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3 356,10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01040120070510121 140120266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4 114,02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4 114,02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4 114,02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01130120070510111 140120266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10 313,67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10 313,67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10 313,67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00000000000000000 140120270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2 904 323,51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2 904 323,51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2 904 323,51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01040000000000244 140120271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1 380,89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1 380,89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1 380,89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01049900004190244 140120271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9 559,92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9 559,92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9 559,92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01130830042190242 140120271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108 141,81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108 141,81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108 141,81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01130830042190244 140120271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14 666,64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14 666,64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14 666,64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04090000000000243 140120271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243 659,64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243 659,64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243 659,64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04090420021050244 140120271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8 200,08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8 200,08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8 200,08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04120000000000244 140120271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228 676,56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228 676,56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228 676,56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04120820070510244 140120271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147 368,40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147 368,40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147 368,40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04120830042190244 140120271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141 471,00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141 471,00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141 471,00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05010000000000244 140120271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90 412,56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90 412,56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90 412,56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05020000000000244 140120271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21 372,12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21 372,12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21 372,12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05030000000000244 140120271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201 505,32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201 505,32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201 505,32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05030520076030244 140120271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32 520,00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32 520,00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32 520,00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08010000000000244 140120271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46 126,00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46 126,00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46 126,00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11020000000000244 140120271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73 260,00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73 260,00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73 260,00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01040000000000242 140120272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1 943,00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1 943,00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1 943,00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01040000000000244 140120272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950,00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950,00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950,00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01130130092030244 140120272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62 310,00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62 310,00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62 310,00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01130830042190242 140120272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80 412,24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80 412,24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80 412,24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01130830042190244 140120272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733 442,31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733 442,31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733 442,31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02039910051180244 140120272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3 701,50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3 701,50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3 701,50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03100330070050244 140120272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2 590,00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2 590,00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2 590,00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04120000000000244 140120272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19 703,22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19 703,22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19 703,22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04120830042190242 140120272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67 312,96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67 312,96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67 312,96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04120830042190244 140120272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49 959,76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49 959,76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49 959,76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08010820021050244 140120272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20 764,10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20 764,10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20 764,10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08010820070370244 140120272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434 956,48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434 956,48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434 956,48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08010830040190244 140120272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4 980,00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4 980,00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4 980,00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11020000000000244 140120272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3 022,00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3 022,00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3 022,00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11021330012190242 140120272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3 600,00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3 600,00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3 600,00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11021330012190244 140120272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46 355,00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46 355,00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46 355,00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00000000000000000 140120290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436 321,16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436 321,16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436 321,16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01130130092030851 140120291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242 467,11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242 467,11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242 467,11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01130130092030852 140120291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20 739,00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20 739,00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20 739,00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01130130092030853 140120291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01130830042190851 140120291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52 907,58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52 907,58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52 907,58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01130830042190852 140120291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10 451,00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10 451,00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10 451,00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11021330012190851 140120291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41 859,55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41 859,55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41 859,55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01130130092030853 140120292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5 232,99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5 232,99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5 232,99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01130830042190853 140120292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1 238,45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1 238,45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1 238,45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11021330012190853 140120292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1 000,02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1 000,02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1 000,02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01130130092030853 140120293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1 376,47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1 376,47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1 376,47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01130830042190853 140120293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3 445,46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3 445,46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3 445,46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01130830042190853 140120295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603,53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603,53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603,53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01130130092030853 140120297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00000000000000000 140210000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27 059 137,63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27 059 137,63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27 059 137,63</w:t>
            </w:r>
          </w:p>
        </w:tc>
      </w:tr>
      <w:tr w:rsidR="00806226" w:rsidRPr="00806226" w:rsidTr="00806226">
        <w:trPr>
          <w:trHeight w:val="420"/>
        </w:trPr>
        <w:tc>
          <w:tcPr>
            <w:tcW w:w="3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00000000000000000 140220000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26 975 205,65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26 975 205,65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26 975 205,65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70"/>
        </w:trPr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6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552 911,12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98 866 957,77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99 419 868,89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72 444 663,24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71 807 820,14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26 975 205,65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27 059 137,63</w:t>
            </w:r>
          </w:p>
        </w:tc>
      </w:tr>
      <w:tr w:rsidR="00806226" w:rsidRPr="00806226" w:rsidTr="00806226">
        <w:trPr>
          <w:trHeight w:val="409"/>
        </w:trPr>
        <w:tc>
          <w:tcPr>
            <w:tcW w:w="1172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806226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lastRenderedPageBreak/>
              <w:t>БАЛАНС ИСПОЛНЕНИЯ БЮДЖЕТА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</w:rPr>
            </w:pPr>
          </w:p>
        </w:tc>
      </w:tr>
      <w:tr w:rsidR="00806226" w:rsidRPr="00806226" w:rsidTr="00806226">
        <w:trPr>
          <w:trHeight w:val="255"/>
        </w:trPr>
        <w:tc>
          <w:tcPr>
            <w:tcW w:w="1172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КОДЫ</w:t>
            </w:r>
          </w:p>
        </w:tc>
      </w:tr>
      <w:tr w:rsidR="00806226" w:rsidRPr="00806226" w:rsidTr="00806226">
        <w:trPr>
          <w:trHeight w:val="282"/>
        </w:trPr>
        <w:tc>
          <w:tcPr>
            <w:tcW w:w="1172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Форма по ОКУД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0503120</w:t>
            </w:r>
          </w:p>
        </w:tc>
      </w:tr>
      <w:tr w:rsidR="00806226" w:rsidRPr="00806226" w:rsidTr="00806226">
        <w:trPr>
          <w:trHeight w:val="300"/>
        </w:trPr>
        <w:tc>
          <w:tcPr>
            <w:tcW w:w="1172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на 1  Января  2022 г.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Дата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01.01.2022</w:t>
            </w:r>
          </w:p>
        </w:tc>
      </w:tr>
      <w:tr w:rsidR="00806226" w:rsidRPr="00806226" w:rsidTr="00806226">
        <w:trPr>
          <w:trHeight w:val="1125"/>
        </w:trPr>
        <w:tc>
          <w:tcPr>
            <w:tcW w:w="5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Наименование финансового органа</w:t>
            </w:r>
          </w:p>
        </w:tc>
        <w:tc>
          <w:tcPr>
            <w:tcW w:w="648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806226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администрация  Лозовского сельсовета Баганского района Новосибирской области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Код субъекта бюджетной отчетности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ПБС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64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по ОКПО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04202155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ИНН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5417100198</w:t>
            </w:r>
          </w:p>
        </w:tc>
      </w:tr>
      <w:tr w:rsidR="00806226" w:rsidRPr="00806226" w:rsidTr="00806226">
        <w:trPr>
          <w:trHeight w:val="264"/>
        </w:trPr>
        <w:tc>
          <w:tcPr>
            <w:tcW w:w="1172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Наименование публично-правового образования:   Местный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Глава по БК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007</w:t>
            </w:r>
          </w:p>
        </w:tc>
      </w:tr>
      <w:tr w:rsidR="00806226" w:rsidRPr="00806226" w:rsidTr="00806226">
        <w:trPr>
          <w:trHeight w:val="282"/>
        </w:trPr>
        <w:tc>
          <w:tcPr>
            <w:tcW w:w="5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Периодичность: годовая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по ОКТМО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50603407</w:t>
            </w:r>
          </w:p>
        </w:tc>
      </w:tr>
      <w:tr w:rsidR="00806226" w:rsidRPr="00806226" w:rsidTr="00806226">
        <w:trPr>
          <w:trHeight w:val="282"/>
        </w:trPr>
        <w:tc>
          <w:tcPr>
            <w:tcW w:w="5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 xml:space="preserve">Единица измерения:  </w:t>
            </w:r>
            <w:proofErr w:type="spellStart"/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руб</w:t>
            </w:r>
            <w:proofErr w:type="spellEnd"/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по ОКЕИ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383</w:t>
            </w:r>
          </w:p>
        </w:tc>
      </w:tr>
      <w:tr w:rsidR="00806226" w:rsidRPr="00806226" w:rsidTr="00806226">
        <w:trPr>
          <w:trHeight w:val="75"/>
        </w:trPr>
        <w:tc>
          <w:tcPr>
            <w:tcW w:w="5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АКТИВ</w:t>
            </w:r>
          </w:p>
        </w:tc>
        <w:tc>
          <w:tcPr>
            <w:tcW w:w="88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 xml:space="preserve">Код </w:t>
            </w:r>
            <w:proofErr w:type="spellStart"/>
            <w:proofErr w:type="gramStart"/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стро-ки</w:t>
            </w:r>
            <w:proofErr w:type="spellEnd"/>
            <w:proofErr w:type="gramEnd"/>
          </w:p>
        </w:tc>
        <w:tc>
          <w:tcPr>
            <w:tcW w:w="404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На начало года</w:t>
            </w:r>
          </w:p>
        </w:tc>
        <w:tc>
          <w:tcPr>
            <w:tcW w:w="452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На конец отчетного периода</w:t>
            </w:r>
          </w:p>
        </w:tc>
      </w:tr>
      <w:tr w:rsidR="00806226" w:rsidRPr="00806226" w:rsidTr="00806226">
        <w:trPr>
          <w:trHeight w:val="735"/>
        </w:trPr>
        <w:tc>
          <w:tcPr>
            <w:tcW w:w="524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88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бюджетная деятельность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средства во временном распоряжении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итого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бюджетная деятельность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средства во временном распоряжении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итого</w:t>
            </w:r>
          </w:p>
        </w:tc>
      </w:tr>
      <w:tr w:rsidR="00806226" w:rsidRPr="00806226" w:rsidTr="00806226">
        <w:trPr>
          <w:trHeight w:val="276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1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3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8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I. Нефинансовые активы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Основные средства (балансовая стоимость, 010100000)*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010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38 042 747,29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38 042 747,29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38 345 653,86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38 345 653,86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Уменьшение стоимости основных средств **, всего*, из них</w:t>
            </w:r>
            <w:proofErr w:type="gramStart"/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020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23 607 665,43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23 607 665,43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24 975 986,37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24 975 986,37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амортизация основных средств *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021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23 607 665,43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23 607 665,43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24 975 986,37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24 975 986,37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Основные средства (остаточная стоимость, стр.010-стр.020)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030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14 435 081,86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14 435 081,86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13 369 667,49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13 369 667,49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Нематериальные активы (балансовая стоимость, 010200000) *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040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08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Уменьшение стоимости нематериальных активов **, всего*, из них</w:t>
            </w:r>
            <w:proofErr w:type="gramStart"/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050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амортизация нематериальных активов *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051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Нематериальные активы** (остаточная стоимость, стр.040-стр.050)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060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proofErr w:type="spellStart"/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Непроизведенные</w:t>
            </w:r>
            <w:proofErr w:type="spellEnd"/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 xml:space="preserve"> активы (010300000)** (остаточная стоимость)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070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16 164,00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16 164,00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16 164,00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16 164,00</w:t>
            </w:r>
          </w:p>
        </w:tc>
      </w:tr>
      <w:tr w:rsidR="00806226" w:rsidRPr="00806226" w:rsidTr="00806226">
        <w:trPr>
          <w:trHeight w:val="408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Материальные запасы (010500000)** (остаточная стоимость),  всего, из них</w:t>
            </w:r>
            <w:proofErr w:type="gramStart"/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080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1 229 508,42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1 229 508,42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977 069,61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977 069,61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proofErr w:type="spellStart"/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внеоборотные</w:t>
            </w:r>
            <w:proofErr w:type="spellEnd"/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081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08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lastRenderedPageBreak/>
              <w:t>Права пользования активами (011100000)** (остаточная стоимость),  всего, из них</w:t>
            </w:r>
            <w:proofErr w:type="gramStart"/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100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24,00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24,00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48,00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48,00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долгосрочные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101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Вложения в нефинансовые активы (010600000),  всего, из них</w:t>
            </w:r>
            <w:proofErr w:type="gramStart"/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120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20 000,00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20 000,00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20 000,00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proofErr w:type="spellStart"/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внеоборотные</w:t>
            </w:r>
            <w:proofErr w:type="spellEnd"/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121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Нефинансовые активы в пути (010700000)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130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08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Нефинансовые активы имущества казны (010800000)** (остаточная стоимость)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140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803 442,76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803 442,76</w:t>
            </w:r>
          </w:p>
        </w:tc>
      </w:tr>
      <w:tr w:rsidR="00806226" w:rsidRPr="00806226" w:rsidTr="00806226">
        <w:trPr>
          <w:trHeight w:val="408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Затраты на изготовление готовой продукции, выполнение работ, услуг (010900000)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150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Расходы будущих периодов (040150000)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160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08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Итого по разделу I (стр.030 + стр.060 + стр.070 + стр.080 + стр.100 + стр.120 + стр.130 + стр.140 + стр.150 + стр.160)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190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15 700 778,28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15 700 778,28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15 186 391,86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15 186 391,86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II. Финансовые активы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Денежные средства учреждения (020100000),  всего,  в том числе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08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на лицевых счетах учреждения в органе казначейства (020110000)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201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в кредитной организации (020120000), всего, из них</w:t>
            </w:r>
            <w:proofErr w:type="gramStart"/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203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на депозитах (020122000),  всего, из них</w:t>
            </w:r>
            <w:proofErr w:type="gramStart"/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204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долгосрочные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205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в иностранной валюте (020127000)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206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в кассе учреждения (020130000)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207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08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Средства на счетах бюджета в органе Федерального казначейства (020210000),  всего, из них</w:t>
            </w:r>
            <w:proofErr w:type="gramStart"/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210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813 691,88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813 691,88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897 623,86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897 623,86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в иностранной валюте и драгоценных металлах (020213000)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213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08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Средства на счетах бюджета в кредитной организации (020220000),  всего, из них</w:t>
            </w:r>
            <w:proofErr w:type="gramStart"/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220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в иностранной валюте и драгоценных металлах (020223000)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223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08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Средства бюджета на депозитных счетах (020230000),  всего, из них</w:t>
            </w:r>
            <w:proofErr w:type="gramStart"/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230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долгосрочные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234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Финансовые вложения (020400000),  всего, из них</w:t>
            </w:r>
            <w:proofErr w:type="gramStart"/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240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долгосрочные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241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08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Дебиторская задолженность по доходам (020500000, 020900000), всего, из них</w:t>
            </w:r>
            <w:proofErr w:type="gramStart"/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250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31 630 660,26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31 630 660,26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28 116 174,75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28 116 174,75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долгосрочная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251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08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Дебиторская задолженность по выплатам (020600000, 020800000, 030300000), всего, из них</w:t>
            </w:r>
            <w:proofErr w:type="gramStart"/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260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lastRenderedPageBreak/>
              <w:t>долгосрочная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261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08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Расчеты по кредитам, займам (ссудам) (020700000), всего, из них</w:t>
            </w:r>
            <w:proofErr w:type="gramStart"/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270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долгосрочные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271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Прочие расчеты с дебиторами (021000000), всего, из них</w:t>
            </w:r>
            <w:proofErr w:type="gramStart"/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280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расчеты по налоговым вычетам по НДС (021010000)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282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Вложения в финансовые активы (021500000)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290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08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Итого по разделу II (стр. 200 + стр. 210 + стр. 220 + стр. 230 + стр. 240 + стр. 250 + стр. 260 + стр. 270 + стр. 280 + стр. 290)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340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32 444 352,14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32 444 352,14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29 013 798,61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29 013 798,61</w:t>
            </w:r>
          </w:p>
        </w:tc>
      </w:tr>
      <w:tr w:rsidR="00806226" w:rsidRPr="00806226" w:rsidTr="00806226">
        <w:trPr>
          <w:trHeight w:val="264"/>
        </w:trPr>
        <w:tc>
          <w:tcPr>
            <w:tcW w:w="52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БАЛАНС (стр.190 + стр.340)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350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48 145 130,42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48 145 130,42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44 200 190,47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06226">
              <w:rPr>
                <w:rFonts w:ascii="Arial CYR" w:eastAsia="Times New Roman" w:hAnsi="Arial CYR" w:cs="Arial CYR"/>
                <w:sz w:val="16"/>
                <w:szCs w:val="16"/>
              </w:rPr>
              <w:t>44 200 190,47</w:t>
            </w:r>
          </w:p>
        </w:tc>
      </w:tr>
    </w:tbl>
    <w:p w:rsidR="007B1472" w:rsidRDefault="007B1472" w:rsidP="00977A5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4554"/>
        <w:gridCol w:w="833"/>
        <w:gridCol w:w="1523"/>
        <w:gridCol w:w="1994"/>
        <w:gridCol w:w="1136"/>
        <w:gridCol w:w="1523"/>
        <w:gridCol w:w="1994"/>
        <w:gridCol w:w="1136"/>
      </w:tblGrid>
      <w:tr w:rsidR="00806226" w:rsidRPr="00806226" w:rsidTr="00806226">
        <w:trPr>
          <w:trHeight w:val="264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ПАССИВ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На начало года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На конец отчетного периода</w:t>
            </w:r>
          </w:p>
        </w:tc>
      </w:tr>
      <w:tr w:rsidR="00806226" w:rsidRPr="00806226" w:rsidTr="00806226">
        <w:trPr>
          <w:trHeight w:val="73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во временном распоряжении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во временном распоряжении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</w:tc>
      </w:tr>
      <w:tr w:rsidR="00806226" w:rsidRPr="00806226" w:rsidTr="00806226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III.   ОБЯЗАТЕЛЬСТВА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Расчеты с кредиторами по долговым обязательствам (030100000), всего, из них</w:t>
            </w:r>
            <w:proofErr w:type="gramStart"/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долгосрочная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Кредиторская задолженность по выплатам (030200000, 020800000, 030402000, 030403000), всего, из них</w:t>
            </w:r>
            <w:proofErr w:type="gramStart"/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96,00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долгосрочная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Расчеты по платежам в бюджеты (030300000)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расчеты, всего, в том числе</w:t>
            </w:r>
            <w:proofErr w:type="gramStart"/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расчеты по средствам, полученным во временное распоряжение (030401000)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внутриведомственные расчеты (030404000)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расчеты с прочими кредиторами (030406000)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расчеты по налоговым вычетам по НДС (021010000)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Кредиторская задолженность по доходам (020500000, 020900000), всего, из них</w:t>
            </w:r>
            <w:proofErr w:type="gramStart"/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103 044,72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103 044,72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151 396,75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151 396,75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долгосрочная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будущих периодов (040140000)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31 125 606,67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31 125 606,67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27 530 665,40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27 530 665,40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Резервы предстоящих расходов (040160000)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193 550,92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193 550,92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210 064,33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210 064,33</w:t>
            </w:r>
          </w:p>
        </w:tc>
      </w:tr>
      <w:tr w:rsidR="00806226" w:rsidRPr="00806226" w:rsidTr="00806226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Итого по разделу III (стр. 400 + стр. 410 + стр.420 + стр. 430 + стр. 470 +  стр. 510 + стр. 520)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31 422 274,31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31 422 274,31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28 030 245,48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28 030 245,48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IV. Финансовый результат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Финансовый результат (040000000) (стр.570 + 580)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16 722 856,11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16 722 856,11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16 169 944,99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16 169 944,99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Финансовый результат экономического субъекта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15 909 164,23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15 909 164,23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15 272 321,13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15 272 321,13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Результат по кассовым  операциям бюджета (040200000)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813 691,88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813 691,88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897 623,86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897 623,86</w:t>
            </w:r>
          </w:p>
        </w:tc>
      </w:tr>
      <w:tr w:rsidR="00806226" w:rsidRPr="00806226" w:rsidTr="0080622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БАЛАНС (стр.550 + стр.560)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48 145 130,42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48 145 130,42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44 200 190,47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44 200 190,47</w:t>
            </w:r>
          </w:p>
        </w:tc>
      </w:tr>
    </w:tbl>
    <w:p w:rsidR="007B1472" w:rsidRDefault="007B1472" w:rsidP="00977A5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420" w:type="dxa"/>
        <w:tblInd w:w="93" w:type="dxa"/>
        <w:tblLook w:val="04A0"/>
      </w:tblPr>
      <w:tblGrid>
        <w:gridCol w:w="940"/>
        <w:gridCol w:w="6220"/>
        <w:gridCol w:w="940"/>
        <w:gridCol w:w="2660"/>
        <w:gridCol w:w="2660"/>
      </w:tblGrid>
      <w:tr w:rsidR="00806226" w:rsidRPr="00806226" w:rsidTr="00806226">
        <w:trPr>
          <w:trHeight w:val="276"/>
        </w:trPr>
        <w:tc>
          <w:tcPr>
            <w:tcW w:w="13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6226">
              <w:rPr>
                <w:rFonts w:ascii="Times New Roman" w:eastAsia="Times New Roman" w:hAnsi="Times New Roman" w:cs="Times New Roman"/>
                <w:b/>
                <w:bCs/>
              </w:rPr>
              <w:t xml:space="preserve">СПРАВКА </w:t>
            </w:r>
          </w:p>
        </w:tc>
      </w:tr>
      <w:tr w:rsidR="00806226" w:rsidRPr="00806226" w:rsidTr="00806226">
        <w:trPr>
          <w:trHeight w:val="255"/>
        </w:trPr>
        <w:tc>
          <w:tcPr>
            <w:tcW w:w="13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6226">
              <w:rPr>
                <w:rFonts w:ascii="Times New Roman" w:eastAsia="Times New Roman" w:hAnsi="Times New Roman" w:cs="Times New Roman"/>
                <w:b/>
                <w:bCs/>
              </w:rPr>
              <w:t xml:space="preserve">о наличии имущества и обязательств на </w:t>
            </w:r>
            <w:proofErr w:type="spellStart"/>
            <w:r w:rsidRPr="00806226">
              <w:rPr>
                <w:rFonts w:ascii="Times New Roman" w:eastAsia="Times New Roman" w:hAnsi="Times New Roman" w:cs="Times New Roman"/>
                <w:b/>
                <w:bCs/>
              </w:rPr>
              <w:t>забалансовых</w:t>
            </w:r>
            <w:proofErr w:type="spellEnd"/>
            <w:r w:rsidRPr="00806226">
              <w:rPr>
                <w:rFonts w:ascii="Times New Roman" w:eastAsia="Times New Roman" w:hAnsi="Times New Roman" w:cs="Times New Roman"/>
                <w:b/>
                <w:bCs/>
              </w:rPr>
              <w:t xml:space="preserve"> счетах</w:t>
            </w:r>
          </w:p>
        </w:tc>
      </w:tr>
      <w:tr w:rsidR="00806226" w:rsidRPr="00806226" w:rsidTr="00806226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форма 0503120, стр.____</w:t>
            </w:r>
          </w:p>
        </w:tc>
      </w:tr>
      <w:tr w:rsidR="00806226" w:rsidRPr="00806226" w:rsidTr="00806226">
        <w:trPr>
          <w:trHeight w:val="7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622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Номер </w:t>
            </w:r>
            <w:proofErr w:type="spellStart"/>
            <w:r w:rsidRPr="00806226">
              <w:rPr>
                <w:rFonts w:ascii="Times New Roman" w:eastAsia="Times New Roman" w:hAnsi="Times New Roman" w:cs="Times New Roman"/>
                <w:sz w:val="18"/>
                <w:szCs w:val="18"/>
              </w:rPr>
              <w:t>забалан-сового</w:t>
            </w:r>
            <w:proofErr w:type="spellEnd"/>
            <w:r w:rsidRPr="0080622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счета</w:t>
            </w:r>
          </w:p>
        </w:tc>
        <w:tc>
          <w:tcPr>
            <w:tcW w:w="6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622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</w:t>
            </w:r>
            <w:proofErr w:type="spellStart"/>
            <w:r w:rsidRPr="00806226">
              <w:rPr>
                <w:rFonts w:ascii="Times New Roman" w:eastAsia="Times New Roman" w:hAnsi="Times New Roman" w:cs="Times New Roman"/>
                <w:sz w:val="18"/>
                <w:szCs w:val="18"/>
              </w:rPr>
              <w:t>забалансового</w:t>
            </w:r>
            <w:proofErr w:type="spellEnd"/>
            <w:r w:rsidRPr="0080622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счета, показателя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6226"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6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6226">
              <w:rPr>
                <w:rFonts w:ascii="Times New Roman" w:eastAsia="Times New Roman" w:hAnsi="Times New Roman" w:cs="Times New Roman"/>
                <w:sz w:val="18"/>
                <w:szCs w:val="18"/>
              </w:rPr>
              <w:t>На начало года</w:t>
            </w:r>
          </w:p>
        </w:tc>
        <w:tc>
          <w:tcPr>
            <w:tcW w:w="26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6226">
              <w:rPr>
                <w:rFonts w:ascii="Times New Roman" w:eastAsia="Times New Roman" w:hAnsi="Times New Roman" w:cs="Times New Roman"/>
                <w:sz w:val="18"/>
                <w:szCs w:val="18"/>
              </w:rPr>
              <w:t>На конец отчетного периода</w:t>
            </w:r>
          </w:p>
        </w:tc>
      </w:tr>
      <w:tr w:rsidR="00806226" w:rsidRPr="00806226" w:rsidTr="00806226">
        <w:trPr>
          <w:trHeight w:val="855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06226" w:rsidRPr="00806226" w:rsidTr="00806226">
        <w:trPr>
          <w:trHeight w:val="276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Имущество, полученное в пользование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23 900,00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Материальные ценности на хранении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729 416,45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729 416,45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Бланки строгой отчетности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43 780,00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43 780,00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Сомнительная задолженность, всего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045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0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Награды, призы, кубки и ценные подарки, сувениры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Путевки неоплаченные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Запасные части к транспортным средствам, выданные взамен </w:t>
            </w:r>
            <w:proofErr w:type="gramStart"/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изношенных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71 365,33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31 045,33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исполнения обязательств, всего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450 477,64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 задаток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залог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банковская гарантия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450 477,64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поручительство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иное обеспечение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Государственные</w:t>
            </w:r>
            <w:proofErr w:type="gramEnd"/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муниципальные гарантий, всего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 государственные гарантии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муниципальные гарантии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0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Спецоборудование для выполнения научно-исследовательских работ по договорам с заказчиками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Экспериментальные устройства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Расчётные документы, ожидающие исполнения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0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Расчетные документы, не оплаченные в срок из-за отсутствия средств на счёте государственного (муниципального) учреждения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0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Поступления денежных средств, всего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16 972,00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 доходы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16 972,00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источники финансирования дефицита бюджета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173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Выбытия денежных средств, всего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16 972,00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 расходы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16 972,00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источники финансирования дефицита бюджета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183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Невыясненные поступления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Задолженность, не востребованная кредиторами, всего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205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Основные средства в эксплуатации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883 071,41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882 091,41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Периодические издания для пользования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Нефинансовые активы, переданные в доверительное управление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Имущество, переданное в возмездное пользование (аренду)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26 742,84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22 447,40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Имущество, переданное в безвозмездное пользование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40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27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Представленные субсидии на приобретение жилья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Расчеты по исполнению денежных обязательств через третьих лиц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Акции по номинальной стоимости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Сметная стоимость создания (реконструкции) объекта концессии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инвестиций на создание и (или) реконструкцию объекта концессии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Финансовые активы в управляющих компаниях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Бюджетные инвестиции, реализуемые организациями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06226" w:rsidRPr="00806226" w:rsidTr="00806226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и расходы по долгосрочным договорам строительного подряда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226" w:rsidRPr="00806226" w:rsidRDefault="00806226" w:rsidP="00806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62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7B1472" w:rsidRDefault="007B1472" w:rsidP="00977A5C">
      <w:pPr>
        <w:rPr>
          <w:rFonts w:ascii="Times New Roman" w:hAnsi="Times New Roman" w:cs="Times New Roman"/>
          <w:sz w:val="24"/>
          <w:szCs w:val="24"/>
        </w:rPr>
      </w:pPr>
    </w:p>
    <w:p w:rsidR="007B1472" w:rsidRDefault="007B1472" w:rsidP="00977A5C">
      <w:pPr>
        <w:rPr>
          <w:rFonts w:ascii="Times New Roman" w:hAnsi="Times New Roman" w:cs="Times New Roman"/>
          <w:sz w:val="24"/>
          <w:szCs w:val="24"/>
        </w:rPr>
      </w:pPr>
    </w:p>
    <w:p w:rsidR="007B1472" w:rsidRDefault="007B1472" w:rsidP="00977A5C">
      <w:pPr>
        <w:rPr>
          <w:rFonts w:ascii="Times New Roman" w:hAnsi="Times New Roman" w:cs="Times New Roman"/>
          <w:sz w:val="24"/>
          <w:szCs w:val="24"/>
        </w:rPr>
      </w:pPr>
    </w:p>
    <w:p w:rsidR="007B1472" w:rsidRDefault="007B1472" w:rsidP="00977A5C">
      <w:pPr>
        <w:rPr>
          <w:rFonts w:ascii="Times New Roman" w:hAnsi="Times New Roman" w:cs="Times New Roman"/>
          <w:sz w:val="24"/>
          <w:szCs w:val="24"/>
        </w:rPr>
      </w:pPr>
    </w:p>
    <w:p w:rsidR="007B1472" w:rsidRDefault="007B1472" w:rsidP="00977A5C">
      <w:pPr>
        <w:rPr>
          <w:rFonts w:ascii="Times New Roman" w:hAnsi="Times New Roman" w:cs="Times New Roman"/>
          <w:sz w:val="24"/>
          <w:szCs w:val="24"/>
        </w:rPr>
      </w:pPr>
    </w:p>
    <w:p w:rsidR="007B1472" w:rsidRDefault="007B1472" w:rsidP="00977A5C">
      <w:pPr>
        <w:rPr>
          <w:rFonts w:ascii="Times New Roman" w:hAnsi="Times New Roman" w:cs="Times New Roman"/>
          <w:sz w:val="24"/>
          <w:szCs w:val="24"/>
        </w:rPr>
      </w:pPr>
    </w:p>
    <w:p w:rsidR="007B1472" w:rsidRDefault="007B1472" w:rsidP="00977A5C">
      <w:pPr>
        <w:rPr>
          <w:rFonts w:ascii="Times New Roman" w:hAnsi="Times New Roman" w:cs="Times New Roman"/>
          <w:sz w:val="24"/>
          <w:szCs w:val="24"/>
        </w:rPr>
      </w:pPr>
    </w:p>
    <w:p w:rsidR="007B1472" w:rsidRDefault="007B1472" w:rsidP="00977A5C">
      <w:pPr>
        <w:rPr>
          <w:rFonts w:ascii="Times New Roman" w:hAnsi="Times New Roman" w:cs="Times New Roman"/>
          <w:sz w:val="24"/>
          <w:szCs w:val="24"/>
        </w:rPr>
      </w:pPr>
    </w:p>
    <w:p w:rsidR="00770333" w:rsidRDefault="00770333" w:rsidP="007B1472">
      <w:pPr>
        <w:rPr>
          <w:rFonts w:ascii="Times New Roman" w:hAnsi="Times New Roman" w:cs="Times New Roman"/>
          <w:sz w:val="24"/>
          <w:szCs w:val="24"/>
        </w:rPr>
      </w:pPr>
    </w:p>
    <w:p w:rsidR="00770333" w:rsidRDefault="00770333" w:rsidP="00770333">
      <w:pPr>
        <w:rPr>
          <w:rFonts w:ascii="Times New Roman" w:hAnsi="Times New Roman" w:cs="Times New Roman"/>
          <w:sz w:val="24"/>
          <w:szCs w:val="24"/>
        </w:rPr>
      </w:pPr>
    </w:p>
    <w:p w:rsidR="00770333" w:rsidRPr="00770333" w:rsidRDefault="00770333" w:rsidP="00770333">
      <w:pPr>
        <w:rPr>
          <w:rFonts w:ascii="Times New Roman" w:hAnsi="Times New Roman" w:cs="Times New Roman"/>
          <w:sz w:val="24"/>
          <w:szCs w:val="24"/>
        </w:rPr>
      </w:pPr>
    </w:p>
    <w:p w:rsidR="00770333" w:rsidRPr="00770333" w:rsidRDefault="00770333" w:rsidP="00770333">
      <w:pPr>
        <w:rPr>
          <w:rFonts w:ascii="Times New Roman" w:hAnsi="Times New Roman" w:cs="Times New Roman"/>
          <w:sz w:val="24"/>
          <w:szCs w:val="24"/>
        </w:rPr>
      </w:pPr>
    </w:p>
    <w:p w:rsidR="007B1472" w:rsidRDefault="007B1472" w:rsidP="0077033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380" w:type="dxa"/>
        <w:tblInd w:w="93" w:type="dxa"/>
        <w:tblLook w:val="04A0"/>
      </w:tblPr>
      <w:tblGrid>
        <w:gridCol w:w="4880"/>
        <w:gridCol w:w="1480"/>
        <w:gridCol w:w="2020"/>
        <w:gridCol w:w="2540"/>
        <w:gridCol w:w="2260"/>
        <w:gridCol w:w="2200"/>
      </w:tblGrid>
      <w:tr w:rsidR="003C096B" w:rsidRPr="003C096B" w:rsidTr="003C096B">
        <w:trPr>
          <w:trHeight w:val="276"/>
        </w:trPr>
        <w:tc>
          <w:tcPr>
            <w:tcW w:w="10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096B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ОТЧЁТ О ФИНАНСОВЫХ РЕЗУЛЬТАТАХ ДЕЯТЕЛЬНОСТИ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C096B" w:rsidRPr="003C096B" w:rsidTr="003C096B">
        <w:trPr>
          <w:trHeight w:val="255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3C096B" w:rsidRPr="003C096B" w:rsidTr="003C096B">
        <w:trPr>
          <w:trHeight w:val="282"/>
        </w:trPr>
        <w:tc>
          <w:tcPr>
            <w:tcW w:w="10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96B">
              <w:rPr>
                <w:rFonts w:ascii="Times New Roman" w:eastAsia="Times New Roman" w:hAnsi="Times New Roman" w:cs="Times New Roman"/>
                <w:sz w:val="20"/>
                <w:szCs w:val="20"/>
              </w:rPr>
              <w:t>на 1  Января  2022 г.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Форма по ОКУД</w:t>
            </w:r>
          </w:p>
        </w:tc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0503121</w:t>
            </w:r>
          </w:p>
        </w:tc>
      </w:tr>
      <w:tr w:rsidR="003C096B" w:rsidRPr="003C096B" w:rsidTr="003C096B">
        <w:trPr>
          <w:trHeight w:val="282"/>
        </w:trPr>
        <w:tc>
          <w:tcPr>
            <w:tcW w:w="8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01.01.2022</w:t>
            </w:r>
          </w:p>
        </w:tc>
      </w:tr>
      <w:tr w:rsidR="003C096B" w:rsidRPr="003C096B" w:rsidTr="003C096B">
        <w:trPr>
          <w:trHeight w:val="828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Главный распорядитель, распорядитель, 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</w:t>
            </w:r>
          </w:p>
        </w:tc>
        <w:tc>
          <w:tcPr>
            <w:tcW w:w="60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C0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 Лозовского сельсовета Баганского района Новосибирской области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 субъекта бюджетной отчетности</w:t>
            </w:r>
          </w:p>
        </w:tc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ПБС</w:t>
            </w:r>
          </w:p>
        </w:tc>
      </w:tr>
      <w:tr w:rsidR="003C096B" w:rsidRPr="003C096B" w:rsidTr="003C096B">
        <w:trPr>
          <w:trHeight w:val="24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ОКПО</w:t>
            </w:r>
          </w:p>
        </w:tc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04202155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</w:tr>
      <w:tr w:rsidR="003C096B" w:rsidRPr="003C096B" w:rsidTr="003C096B">
        <w:trPr>
          <w:trHeight w:val="264"/>
        </w:trPr>
        <w:tc>
          <w:tcPr>
            <w:tcW w:w="10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бюджета (публично-правового образования):   Местный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Периодичность: годовая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ОКТМО</w:t>
            </w:r>
          </w:p>
        </w:tc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76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Единица измерения: 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ОКЕИ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383</w:t>
            </w:r>
          </w:p>
        </w:tc>
      </w:tr>
      <w:tr w:rsidR="003C096B" w:rsidRPr="003C096B" w:rsidTr="003C096B">
        <w:trPr>
          <w:trHeight w:val="75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C096B" w:rsidRPr="003C096B" w:rsidTr="003C096B">
        <w:trPr>
          <w:trHeight w:val="75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КОСГУ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Бюджетная деятельность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во временном распоряжении</w:t>
            </w:r>
          </w:p>
        </w:tc>
        <w:tc>
          <w:tcPr>
            <w:tcW w:w="22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</w:tc>
      </w:tr>
      <w:tr w:rsidR="003C096B" w:rsidRPr="003C096B" w:rsidTr="003C096B">
        <w:trPr>
          <w:trHeight w:val="276"/>
        </w:trPr>
        <w:tc>
          <w:tcPr>
            <w:tcW w:w="4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(стр.020 + стр.030 + стр.040 + стр.050 + стр.060 + стр.070 + стр.090 + стр.100 + стр.110)</w:t>
            </w:r>
            <w:proofErr w:type="gramEnd"/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44 771 066,02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44 771 066,02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Налоговые доходы,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4 194 233,90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4 194 233,90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налоги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4 194 233,90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4 194 233,90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государственная пошлина, сборы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таможенные платежи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обязательные страховые взносы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Доходы от собственности,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39 883,40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39 883,40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доходы от операционной аренды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21 515,40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21 515,40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доходы от финансовой аренды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платежи при пользовании природными ресурсами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18 368,00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18 368,00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проценты по депозитам, остаткам денежных средств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проценты по предоставленным заимствованиям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проценты по иным финансовым инструментам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дивиденды от объектов инвестирования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доходы от предоставления неисключительных прав на результаты интеллектуальной деятельности и средства индивидуализации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иные доходы от собственности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                 доли в прибылях (убытках) объектов инвестирования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доходы от концессионной платы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12K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доходы от простого товарищества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12T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Доходы от оказания платных услуг (работ), компенсаций затрат,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доходы от оказания платных услуг (работ)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доходы от оказания услуг по программе обязательного медицинского страхования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плата за предоставление информации из государственных источников (реестров)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доходы от компенсации затрат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доходы по условным арендным платежам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доходы бюджета от возврата дебиторской задолженности прошлых лет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доходы от предстоящей компенсации затрат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доходы по выполненным этапам работ по договору строительного подряда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доходы от возмещений Фондом социального страхования Российской Федерации расходов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Штрафы, пени, неустойки, возмещения ущерба,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доходы от штрафных санкций за нарушение законодательства о закупках и нарушение условий контрактов (договоров)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доходы от штрафных санкций по долговым обязательствам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страховые возмещения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возмещение ущерба имуществу (за исключением страховых возмещений)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прочие доходы от сумм принудительного изъятия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Безвозмездные  денежные поступления текущего характера,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22 721 850,00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22 721 850,00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поступления текущего характера от других бюджетов бюджетной системы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22 721 850,00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22 721 850,00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поступления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поступления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поступления текущего характера от организаций государственного сектора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                 поступления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поступления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поступления текущего характера от международных организаций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816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поступления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816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поступления (перечисления) по урегулированию расчетов между бюджетами бюджетной системы Российской Федерации по распределенным доходам и безвозмездные поступления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Безвозмездные денежные  поступления капитального характера,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поступления капитального характера от других бюджетов бюджетной системы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поступления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поступления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поступления капитального характера от организаций государственного сектора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поступления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поступления капитального характера от наднациональных организаций и правительств иностранных государств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поступления капитального характера от международных организаций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816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поступления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Доходы от операций с активами,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-2 748,94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-2 748,94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курсовые</w:t>
            </w:r>
            <w:proofErr w:type="gram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разницы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доходы от выбытия активов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                 чрезвычайные доходы от операций с активами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-2 748,94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-2 748,94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выпадающие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курсовые разницы по результатам пересчета бухгалтерской (финансовой) отчетности загранучреждений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доходы от оценки активов и обязательств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изменения в капитале объекта инвестирования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доходы (убытки) от деятельности простого товарищества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17T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результат инфляционной корректировки активов и обязательств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17Z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Прочие доходы,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невыясненные поступления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816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доходы от безвозмездного права пользования активом, предоставленным организациями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доходы от безвозмездного права пользования активом, предоставленным организациями государственного сектора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доходы от безвозмездного права пользования активом, предоставленным сектором государственного управления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доходы от безвозмездного права пользования активом, предоставленным иными лицами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иные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прочие доходы от увеличения стоимости имущества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концедента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18K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прочие доходы (убытки) от деятельности простого товарищества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18T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Безвозмездные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поступления в сектор государственного управления,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17 817 847,66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17 817 847,66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безвозмездные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поступления текущего характера от сектора государственного управления и организаций государственного сектора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816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безвозмездные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поступления текущего характера от организаций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безвозмездные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поступления текущего характера от физических лиц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безвозмездные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поступления текущего характера от нерезидентов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                 безвозмездные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поступления капитального характера от сектора государственного управления и организаций государственного сектора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803 442,76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803 442,76</w:t>
            </w:r>
          </w:p>
        </w:tc>
      </w:tr>
      <w:tr w:rsidR="003C096B" w:rsidRPr="003C096B" w:rsidTr="003C096B">
        <w:trPr>
          <w:trHeight w:val="816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безвозмездные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поступления капитального характера от организаций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безвозмездные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поступления капитального характера от физических лиц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безвозмездные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поступления в сектор государственного управления капитального характера от нерезидентов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прочие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безвозмездные поступления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17 014 404,90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17 014 404,90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 (стр.160 + стр.170 + стр. 190 + стр.210 + стр. 230 + стр. 240 + стр.250 + стр. 260 + стр. 270)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45 323 977,14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45 323 977,14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Оплата труда и начисления на выплаты по оплате труда,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10 443 200,62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10 443 200,62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заработная плата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8 044 141,69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8 044 141,69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прочие несоциальные выплаты персоналу в денежной форме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10 800,00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10 800,00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начисления на выплаты по оплате труда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2 388 258,93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2 388 258,93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прочие несоциальные выплаты персоналу в натуральной форме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Оплата работ, услуг,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12 423 065,96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12 423 065,96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услуги связи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256 821,34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256 821,34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транспортные услуги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коммунальные услуги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3 115 726,94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3 115 726,94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38 891,00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38 891,00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работы, услуги по содержанию имущества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8 485 268,84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8 485 268,84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прочие работы, услуги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519 296,20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519 296,20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страхование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7 061,64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7 061,64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услуги, работы для целей капитальных вложений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арендная плата за пользование земельными участками и другими обособленными природными объектами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Обслуживание  государственного (муниципального) долга,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обслуживание внутреннего долга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обслуживание внешнего долга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                 обслуживание долговых обязательств 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процентные расходы по обязательствам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Безвозмездные перечисления текущего характера организациям,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ббезвозмездные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перечисления (передачи) текущего характера сектора государственного управления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безвозмездные перечисления финансовым организациям государственного сектора на производство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безвозмездные перечисления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безвозмездные перечисления нефинансовым организациям государственного сектора на производство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безвозмездные перечисления финансовым организациям государственного сектора на продукцию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безвозмездные перечисления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безвозмездные перечисления нефинансовым организациям государственного сектора на продукцию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безвозмездные перечисления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24B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Безвозмездные перечисления бюджетам,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18 555 278,90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18 555 278,90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перечисления другим бюджетам бюджетной системы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18 555 278,90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18 555 278,90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перечисления наднациональным организациям и правительствам иностранных государств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перечисления международным организациям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Социальное обеспечение,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561 786,99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561 786,99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пособия по социальной помощи населению в денежной форме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                  пособия  по социальной помощи населению в натуральной форме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пенсии, пособия, выплачиваемые работодателями, нанимателями бывшим работникам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544 003,20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544 003,20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пособия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социальные пособия и компенсации персоналу в денежной форме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17 783,79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17 783,79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социальные компенсации персоналу в натуральной форме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Расходы по операциям с активами,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2 904 323,51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2 904 323,51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амортизация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1 368 320,94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1 368 320,94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расходование материальных запасов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1 536 002,57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1 536 002,57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чрезвычайные расходы по операциям с активами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убытки от обесценения активов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Безвозмездные перечисления капитального характера организациям,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безвозмездные перечисления капитального характера государственным (муниципальным) учреждениям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безвозмездные перечисления капитального характера финансовым организациям государственного сектора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безвозмездные перечисления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безвозмездные перечисления капитального характера нефинансовым организациям государственного сектора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безвозмездные перечисления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безвозмездные перечисления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Прочие расходы,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436 321,16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436 321,16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налоги, пошлины и сборы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418 424,24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418 424,24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7 471,46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7 471,46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штрафы за нарушение законодательства о закупках и нарушение условий контрактов (договоров)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4 821,93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4 821,93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штрафные санкции по долговым обязательствам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другие экономические санкции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603,53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603,53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                  иные выплаты текущего характера физическим лицам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иные выплаты текущего характера организациям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иные выплаты капитального характера физическим лицам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иные выплаты капитального характера организациям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расходы по возмещению убытков (расходов) от деятельности простого товарищества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29T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Чистый операционный результат (стр.301 - стр.302); (стр.310 + стр.410)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-552 911,12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-552 911,12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Операционный результат до налогообложения  (стр.010 - стр.150)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-552 911,12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-552 911,12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Налог на прибыль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302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Операции с нефинансовыми активами (стр.320 + стр.330 + стр.350 + стр.360 + стр.370 + стр.390 + стр.400)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-514 386,42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-514 386,42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Чистое поступление основных средств,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-261 971,61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-261 971,61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увеличение стоимости основных средств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43 191 161,63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43 191 161,63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уменьшение стоимости основных средств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41Х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43 453 133,24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43 453 133,24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Чистое поступление нематериальных активов,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увеличение стоимости нематериальных активов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331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уменьшение стоимости нематериальных активов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332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42Х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Чистое поступление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активов,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увеличение стоимости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активов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330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827 812,57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827 812,57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уменьшение стоимости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активов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352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43Х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827 812,57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827 812,57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Чистое поступление материальных запасов,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-252 438,81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-252 438,81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увеличение стоимости материальных запасов, из них: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361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1 283 563,76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1 283 563,76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увеличение стоимости материальных запасов для целей капитальных вложений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361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уменьшение стоимости материальных запасов, из них: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362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1 536 002,57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1 536 002,57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уменьшение стоимости материальных запасов для целей капитальных вложений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362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447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Чистое поступление прав пользования,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24,00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увеличение стоимости прав пользования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371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35Х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38 915,00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38 915,00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уменьшение стоимости прав пользования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372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45Х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38 891,00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38 891,00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Чистое изменение затрат на изготовление готовой продукции, выполнение работ, услуг,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                  увеличение затрат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391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уменьшение затрат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392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Расходы будущих периодов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Операции с финансовыми активами и обязательствами (стр.420 - стр.510)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-38 524,70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-38 524,70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Операции с финансовыми активами (стр.430 + стр.440 + стр.450 + стр.460 + стр.470 + стр.480)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-3 478 905,56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-3 478 905,56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Чистое поступление денежных средств и их эквивалентов,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83 931,98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83 931,98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поступление денежных средств и их эквивалентов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27 076 109,63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27 076 109,63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выбытие денежных средств и их эквивалентов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26 992 177,65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26 992 177,65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Чистое поступление ценных бумаг, кроме акций,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увеличение стоимости ценных бумаг, кроме акций и иных финансовых инструментов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441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уменьшение стоимости ценных бумаг, кроме акций и иных финансовых инструментов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442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Чистое поступление акций и иных финансовых инструментов,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увеличение стоимости акций и иных финансовых инструментов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уменьшение стоимости акций и иных финансовых инструментов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452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Чистое предоставление заимствований,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увеличение задолженности по  предоставленным заимствованиям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461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уменьшение задолженности по  предоставленным заимствованиям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462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Чистое поступление иных финансовых активов,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увеличение стоимости  иных финансовых активов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471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уменьшение стоимости  иных финансовых активов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472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Чистое увеличение прочей дебиторской задолженности,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-3 562 837,54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-3 562 837,54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увеличение прочей дебиторской задолженности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560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38 972 858,95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38 972 858,95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уменьшение прочей дебиторской задолженности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660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42 535 696,49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42 535 696,49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Операции с обязательствами (стр.520 + стр.530 + стр.540 + стр.550 + стр.560)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-3 440 380,86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-3 440 380,86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Чистое увеличение задолженности по внутренним привлеченным заимствованиям,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увеличение задолженности по внутренним привлеченным заимствованиям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                  уменьшение задолженности по внутренним привлеченным заимствованиям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522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Чистое увеличение задолженности по внешним привлеченным заимствованиям,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увеличение задолженности по внешним привлеченным заимствованиям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531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уменьшение задолженности по внешним привлеченным заимствованиям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532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Чистое увеличение прочей кредиторской задолженности,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138 047,00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138 047,00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увеличение прочей кредиторской задолженности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28 315 609,54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28 315 609,54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уменьшение прочей кредиторской задолженности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28 177 562,54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28 177 562,54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Доходы будущих периодов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-3 594 941,27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-3 594 941,27</w:t>
            </w:r>
          </w:p>
        </w:tc>
      </w:tr>
      <w:tr w:rsidR="003C096B" w:rsidRPr="003C096B" w:rsidTr="003C096B">
        <w:trPr>
          <w:trHeight w:val="264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Резервы предстоящих расходов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16 513,41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16 513,41</w:t>
            </w:r>
          </w:p>
        </w:tc>
      </w:tr>
    </w:tbl>
    <w:p w:rsidR="00330EA6" w:rsidRDefault="00330EA6" w:rsidP="00770333">
      <w:pPr>
        <w:rPr>
          <w:rFonts w:ascii="Times New Roman" w:hAnsi="Times New Roman" w:cs="Times New Roman"/>
          <w:sz w:val="24"/>
          <w:szCs w:val="24"/>
        </w:rPr>
      </w:pPr>
    </w:p>
    <w:p w:rsidR="00330EA6" w:rsidRPr="00330EA6" w:rsidRDefault="00330EA6" w:rsidP="00330EA6">
      <w:pPr>
        <w:rPr>
          <w:rFonts w:ascii="Times New Roman" w:hAnsi="Times New Roman" w:cs="Times New Roman"/>
          <w:sz w:val="24"/>
          <w:szCs w:val="24"/>
        </w:rPr>
      </w:pPr>
    </w:p>
    <w:p w:rsidR="00330EA6" w:rsidRPr="00330EA6" w:rsidRDefault="00330EA6" w:rsidP="00330EA6">
      <w:pPr>
        <w:rPr>
          <w:rFonts w:ascii="Times New Roman" w:hAnsi="Times New Roman" w:cs="Times New Roman"/>
          <w:sz w:val="24"/>
          <w:szCs w:val="24"/>
        </w:rPr>
      </w:pPr>
    </w:p>
    <w:p w:rsidR="00330EA6" w:rsidRPr="00330EA6" w:rsidRDefault="00330EA6" w:rsidP="00330EA6">
      <w:pPr>
        <w:rPr>
          <w:rFonts w:ascii="Times New Roman" w:hAnsi="Times New Roman" w:cs="Times New Roman"/>
          <w:sz w:val="24"/>
          <w:szCs w:val="24"/>
        </w:rPr>
      </w:pPr>
    </w:p>
    <w:p w:rsidR="00330EA6" w:rsidRPr="00330EA6" w:rsidRDefault="00330EA6" w:rsidP="00330EA6">
      <w:pPr>
        <w:rPr>
          <w:rFonts w:ascii="Times New Roman" w:hAnsi="Times New Roman" w:cs="Times New Roman"/>
          <w:sz w:val="24"/>
          <w:szCs w:val="24"/>
        </w:rPr>
      </w:pPr>
    </w:p>
    <w:p w:rsidR="00330EA6" w:rsidRPr="00330EA6" w:rsidRDefault="00330EA6" w:rsidP="00330EA6">
      <w:pPr>
        <w:rPr>
          <w:rFonts w:ascii="Times New Roman" w:hAnsi="Times New Roman" w:cs="Times New Roman"/>
          <w:sz w:val="24"/>
          <w:szCs w:val="24"/>
        </w:rPr>
      </w:pPr>
    </w:p>
    <w:p w:rsidR="00330EA6" w:rsidRPr="00330EA6" w:rsidRDefault="00330EA6" w:rsidP="00330EA6">
      <w:pPr>
        <w:rPr>
          <w:rFonts w:ascii="Times New Roman" w:hAnsi="Times New Roman" w:cs="Times New Roman"/>
          <w:sz w:val="24"/>
          <w:szCs w:val="24"/>
        </w:rPr>
      </w:pPr>
    </w:p>
    <w:p w:rsidR="00330EA6" w:rsidRPr="00330EA6" w:rsidRDefault="00330EA6" w:rsidP="00330EA6">
      <w:pPr>
        <w:rPr>
          <w:rFonts w:ascii="Times New Roman" w:hAnsi="Times New Roman" w:cs="Times New Roman"/>
          <w:sz w:val="24"/>
          <w:szCs w:val="24"/>
        </w:rPr>
      </w:pPr>
    </w:p>
    <w:p w:rsidR="00330EA6" w:rsidRPr="00330EA6" w:rsidRDefault="00330EA6" w:rsidP="00330EA6">
      <w:pPr>
        <w:rPr>
          <w:rFonts w:ascii="Times New Roman" w:hAnsi="Times New Roman" w:cs="Times New Roman"/>
          <w:sz w:val="24"/>
          <w:szCs w:val="24"/>
        </w:rPr>
      </w:pPr>
    </w:p>
    <w:p w:rsidR="00330EA6" w:rsidRPr="00330EA6" w:rsidRDefault="00330EA6" w:rsidP="00330EA6">
      <w:pPr>
        <w:rPr>
          <w:rFonts w:ascii="Times New Roman" w:hAnsi="Times New Roman" w:cs="Times New Roman"/>
          <w:sz w:val="24"/>
          <w:szCs w:val="24"/>
        </w:rPr>
      </w:pPr>
    </w:p>
    <w:p w:rsidR="00770333" w:rsidRDefault="00330EA6" w:rsidP="00330EA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30EA6" w:rsidRDefault="00330EA6" w:rsidP="00330EA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5821"/>
        <w:gridCol w:w="2295"/>
        <w:gridCol w:w="2769"/>
        <w:gridCol w:w="1871"/>
        <w:gridCol w:w="1937"/>
      </w:tblGrid>
      <w:tr w:rsidR="003C096B" w:rsidRPr="003C096B" w:rsidTr="003C096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0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096B" w:rsidRPr="003C096B" w:rsidTr="003C096B">
        <w:trPr>
          <w:trHeight w:val="3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0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ДВИЖЕНИИ ДЕНЕЖНЫХ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96B">
              <w:rPr>
                <w:rFonts w:ascii="Times New Roman" w:eastAsia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Форма по ОКУД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096B">
              <w:rPr>
                <w:rFonts w:ascii="Times New Roman" w:eastAsia="Times New Roman" w:hAnsi="Times New Roman" w:cs="Times New Roman"/>
                <w:sz w:val="18"/>
                <w:szCs w:val="18"/>
              </w:rPr>
              <w:t>0503123</w:t>
            </w:r>
          </w:p>
        </w:tc>
      </w:tr>
      <w:tr w:rsidR="003C096B" w:rsidRPr="003C096B" w:rsidTr="003C096B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0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1  Января  2022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Дата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096B">
              <w:rPr>
                <w:rFonts w:ascii="Times New Roman" w:eastAsia="Times New Roman" w:hAnsi="Times New Roman" w:cs="Times New Roman"/>
                <w:sz w:val="18"/>
                <w:szCs w:val="18"/>
              </w:rPr>
              <w:t>01.01.2022</w:t>
            </w:r>
          </w:p>
        </w:tc>
      </w:tr>
      <w:tr w:rsidR="003C096B" w:rsidRPr="003C096B" w:rsidTr="003C096B">
        <w:trPr>
          <w:trHeight w:val="45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Главный распорядитель, распорядитель, 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   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администрация  Лозовского сельсовета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 субъекта бюджетной отчетности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096B">
              <w:rPr>
                <w:rFonts w:ascii="Times New Roman" w:eastAsia="Times New Roman" w:hAnsi="Times New Roman" w:cs="Times New Roman"/>
                <w:sz w:val="18"/>
                <w:szCs w:val="18"/>
              </w:rPr>
              <w:t>ПБС</w:t>
            </w:r>
          </w:p>
        </w:tc>
      </w:tr>
      <w:tr w:rsidR="003C096B" w:rsidRPr="003C096B" w:rsidTr="003C096B">
        <w:trPr>
          <w:trHeight w:val="51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ОКПО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096B">
              <w:rPr>
                <w:rFonts w:ascii="Times New Roman" w:eastAsia="Times New Roman" w:hAnsi="Times New Roman" w:cs="Times New Roman"/>
                <w:sz w:val="18"/>
                <w:szCs w:val="18"/>
              </w:rPr>
              <w:t>04202155</w:t>
            </w:r>
          </w:p>
        </w:tc>
      </w:tr>
      <w:tr w:rsidR="003C096B" w:rsidRPr="003C096B" w:rsidTr="003C096B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2" w:name="RANGE!A8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бюджета</w:t>
            </w:r>
            <w:bookmarkEnd w:id="2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Лозовской сельсовет Баганского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Глава по БК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096B">
              <w:rPr>
                <w:rFonts w:ascii="Times New Roman" w:eastAsia="Times New Roman" w:hAnsi="Times New Roman" w:cs="Times New Roman"/>
                <w:sz w:val="18"/>
                <w:szCs w:val="18"/>
              </w:rPr>
              <w:t>007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Периодичность: полугодовая, годовая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ОКТМО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096B">
              <w:rPr>
                <w:rFonts w:ascii="Times New Roman" w:eastAsia="Times New Roman" w:hAnsi="Times New Roman" w:cs="Times New Roman"/>
                <w:sz w:val="18"/>
                <w:szCs w:val="18"/>
              </w:rPr>
              <w:t>50603407</w:t>
            </w:r>
          </w:p>
        </w:tc>
      </w:tr>
      <w:tr w:rsidR="003C096B" w:rsidRPr="003C096B" w:rsidTr="003C096B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Единица измерения: 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по ОКЕИ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096B"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3C096B" w:rsidRPr="003C096B" w:rsidTr="003C096B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096B" w:rsidRPr="003C096B" w:rsidTr="003C096B">
        <w:trPr>
          <w:trHeight w:val="37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КОСГУ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 отчетный период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 аналогичный период прошлого финансового года</w:t>
            </w:r>
          </w:p>
        </w:tc>
      </w:tr>
      <w:tr w:rsidR="003C096B" w:rsidRPr="003C096B" w:rsidTr="003C096B">
        <w:trPr>
          <w:trHeight w:val="4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C096B" w:rsidRPr="003C096B" w:rsidTr="003C096B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1.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27 059 137,63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19 358 542,68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Поступления по текущим операциям 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-в</w:t>
            </w:r>
            <w:proofErr w:type="gram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27 059 137,63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19 358 542,68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по налоговым доходам, таможенным платежам и страховым взносам на обязательное социальное страхование,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4 159 381,23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2 889 890,59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по налогам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4 159 381,23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2 889 890,59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по государственным пошлинам, сборам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по таможенным платежам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по обязательным страховым взносам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по доходам от собственности,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39 883,40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27 330,84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от операционной аренды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21 515,40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25 810,84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от финансовой аренды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от платежей при пользовании природными ресурсами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18 368,00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1 520,00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от процентов по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депозитам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,о</w:t>
            </w:r>
            <w:proofErr w:type="gram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статкам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денежных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от процентов по предоставленным заимствованиям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от процентов по иным финансовым инструментам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от дивидендов от объектов инвестирования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           от предоставления неисключительных прав на результаты интеллектуальной деятельности и средства индивидуализации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от иных доходов от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по доходам от оказания платных услуг (работ), компенсаций затрат,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от оказания платных услуг (работ), кроме субсидии на выполнение государственного (муниципального)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от оказания услуг по программе обязательного медицинского страхования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от платы за предоставление информации из государственных источников (реестров)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от компенсации затрат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условным арендным платежам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возмещений Фондом социального страхования Российской Федерации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по штрафам, пеням, неустойкам, возмещению ущерба,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85 061,83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от штрафных санкций за нарушение законодательства о закупках и нарушение условий контрактов (договоров)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от штрафных санкций по долговым обязательствам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от страховых возмещений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от возмещения ущерба имуществу (за исключением страховых возмещений)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от прочих доходов от сумм принудительного изъятия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85 061,83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по безвозмездным денежным поступлениям текущего характера,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22 859 873,00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16 356 259,42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22 859 873,00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16 267 893,80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поступлениям текущего характера от организаций государственного сектора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0704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88 365,62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0706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поступлениям текущего характера от международных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81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          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0708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81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поступлениям (перечислениям) по урегулированию расчетов между бюджетами бюджетной системы Российской Федерации по распределенным доходам и безвозмездные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от безвозмездных денежных поступлений капитального характера, 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поступлениям капитального характера от организаций государственного сектора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поступлениям капитального характера от наднациональных организаций и правительств иностранных государств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поступлениям капитального характера от международных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81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по иным текущим поступлениям,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от невыясненных поступлений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от иных доходов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от реализации оборотных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Поступления от инвестиционных операций - 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от реализации нефинансовых активов, 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основных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материальных запасов,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лекарственных препаратов и материалов, применяемых в медицинских целях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                 продуктов питания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горюче-смазочных 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строительных 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мягкого инвентаря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прочих оборотных ценностей (материалов)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прочих материальных запасов однократного применения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от реализации финансовых активов, 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ценных бумаг, кроме акций и иных финансовых инструментов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акций и иных финансовых инструментов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от возврата по предоставленным заимствованиям,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предоставленным заимствованиям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предоставленным заимствованиям государственным (муниципальным)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предоставленным заимствованиям финансовым и нефинансовым организациям государственного сектора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предоставленным заимствованиям иным нефинансовым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предоставленным заимствованиям иным финансовым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предоставленным заимствованиям некоммерческим организациям и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предоставленным заимствованиям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предоставленным заимствованиям наднациональным организациям и правительствам иностранных государств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предоставленным заимствованиям нерезидентам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от реализации иных финансовых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Поступления от финансовых операций - 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от осуществления заимствований, 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внутренние привлеченные заимствования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внешние привлеченные заимствования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2. ВЫБЫТИЯ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26 975 205,65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23 530 370,24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Выбытия по текущим операциям - 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26 718 425,08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20 816 276,24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     за счет оплаты труда и начислений на выплаты по оплате труда,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10 426 687,21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10 152 628,57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заработной платы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8 031 458,60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7 821 705,89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прочих несоциальных выплат персоналу в денежной форме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15 600,00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начислений на выплаты по оплате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2 384 428,61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2 315 322,68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прочих несоциальных выплат персоналу в натуральной форме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за счет оплаты работ, услуг,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12 423 065,96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6 402 309,82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услуг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256 821,34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240 771,16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транспортных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3 115 726,94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2 799 331,40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арендной платы за пользование имуществом (за исключением земельных и других обособленных природных объектов)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38 891,00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38 891,00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работ, услуг по содержанию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8 485 268,84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1 833 907,89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прочих работ,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519 296,20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1 482 807,13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страхования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7 061,64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6 601,24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за счет обслуживания государственного (муниципального) долга, 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внутреннего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внешнего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за счет безвозмездных перечислений текущего характера,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безвозмездных перечислений текущего характера государственным (муниципальным)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безвозмездных перечислений финансовым организациям государственного сектора на производство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безвозмездных перечислений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безвозмездных перечислений нефинансовым организациям государственного сектора на производство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безвозмездных перечислений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безвозмездных перечислений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           за счет безвозмездных перечислений финансовым организациям государственного сектора на продукцию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безвозмездных перечислений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безвозмездных перечислений нефинансовым организациям государственного сектора на продукцию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безвозмездных перечислений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безвозмездных перечислений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за счет безвозмездных перечислений бюджетам,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1 587 000,00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1 587 000,00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перечислений другим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1 587 000,00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1 587 000,00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перечислений наднациональным организациям и правительствам иностранных государств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перечислений международным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за счет социального обеспечения, 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561 786,99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441 720,67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пенсий, пособий и выплат по пенсионному, социальному и медицинскому страхованию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пособий по социальной помощи населению в денежной форме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пособий по социальной помощи населению в натуральной форме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пенсий, пособий, выплачиваемых работодателями, нанимателями бывшим работникам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544 003,20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431 742,14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социальных пособий и компенсаций персоналу в денежной форме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17 783,79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9 978,53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социальных компенсаций персоналу в натуральной форме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за счет операций с активами, 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чрезвычайных расходов по операциям с активами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за счет безвозмездных перечислений капитального характера организациям,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безвозмездных перечислений капитального характера государственным (муниципальным)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           за счет безвозмездных перечислений капитального характера финансовым организациям государственного сектора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безвозмездных перечислений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безвозмездных перечислений капитального характера нефинансовым организациям государственного сектора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безвозмездных перечислений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безвозмездных перечислений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за счет прочих расходов,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436 321,16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645 660,09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уплаты налогов, пошлин и сборов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418 424,24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375 937,76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уплаты штрафов за нарушение законодательства о налогах и сборах, законодательства о страховых взносах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7 471,46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12 127,12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уплаты штрафов за нарушение законодательства о закупках и нарушение условий контрактов (договоров)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4 821,93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5 335,21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уплаты штрафных санкций по долговым обязательствам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уплаты других экономических санкций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уплаты иных выплат текущего характера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уплаты иных выплат текущего характера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252 260,00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уплаты иных выплат капитального характера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за счет уплаты иных выплат капитального характера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за счет приобретения товаров и материальных запасов, 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1 283 563,76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1 586 957,09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лекарственных препаратов и материалов, применяемых в медицинских целях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2 344,00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продуктов питания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горюче-смазочных 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317 540,00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292 926,69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строительных 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531 645,45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821 847,30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мягкого инвентаря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23 172,00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прочих оборотных запасов (материалов)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414 034,31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361 061,10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           материальных запасов однократного применения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87 950,00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Выбытия по инвестиционным операциям - 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256 780,57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2 714 094,00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на приобретение нефинансовых активов, 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256 780,57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2 714 094,00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основных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256 780,57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2 689 994,00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материальных запасов, 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прочих запасов (материалов)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материальных запасов для целей капитальных вложений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на приобретение услуг, работ для целей капитальных вложений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24 100,00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на приобретение финансовых активов, 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ценных бумаг, кроме акций и иных финансовых инструментов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акций и иных финансовых инструментов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по предоставленным заимствованиям, 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государственным (муниципальным)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финансовым и нефинансовым организациям государственного сектора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иным нефинансовым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иным финансовым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некоммерческим организациям и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наднациональным организациям и правительствам иностранных государств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нерезидентам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иных финансовых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Выбытия по финансовым операциям - 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на погашение государственного (муниципального) долга, 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внутренним привлеченным заимствованиям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внешним привлеченным заимствованиям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выбытия - всего, 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3. ИЗМЕНЕНИЕ ОСТАТКОВ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-83 931,98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4 171 827,56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По операциям с денежными средствами, не отраженных в поступлениях и выбытиях,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-3 758 000,00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по возврату дебиторской задолженности прошлых лет, 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-3 758 000,00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возврату дебиторской задолженности прошлых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 возврату остатков трансфертов прошлых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-3 758 000,00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по операциям с денежными обеспечениями, 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возврат средств, перечисленных в виде денежных обеспечений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перечисление денежных обеспечений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по средствам во временном распоряжении, 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поступление денежных средств во временное распоряжение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выбытие денежных средств во временном распоряжении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по расчетам с филиалами и обособленными структурными подразделениями, 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увеличение расчетов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уменьшение расчетов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Изменение остатков сре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дств пр</w:t>
            </w:r>
            <w:proofErr w:type="gram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 управлении остатками - 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поступление денежных средств на депозитные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выбытие денежных сре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дств с д</w:t>
            </w:r>
            <w:proofErr w:type="gram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епозитных счетов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поступление денежных сре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дств пр</w:t>
            </w:r>
            <w:proofErr w:type="gram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 управлении остатками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выбытие денежных сре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дств пр</w:t>
            </w:r>
            <w:proofErr w:type="gram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 управлении остатками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Изменение остатков средств - 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-83 931,98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413 827,56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за счет увеличения денежных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-27 095 876,59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-23 158 957,80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за счет уменьшения денежных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27 011 944,61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23 572 785,36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за счет курсовой разницы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330EA6" w:rsidRDefault="00330EA6" w:rsidP="00330EA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</w:p>
    <w:p w:rsidR="00330EA6" w:rsidRDefault="00330EA6" w:rsidP="00330EA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</w:p>
    <w:p w:rsidR="00330EA6" w:rsidRDefault="00330EA6" w:rsidP="00330EA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</w:p>
    <w:p w:rsidR="00330EA6" w:rsidRDefault="00330EA6" w:rsidP="00330EA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2960" w:type="dxa"/>
        <w:tblInd w:w="93" w:type="dxa"/>
        <w:tblLook w:val="04A0"/>
      </w:tblPr>
      <w:tblGrid>
        <w:gridCol w:w="5820"/>
        <w:gridCol w:w="1120"/>
        <w:gridCol w:w="1660"/>
        <w:gridCol w:w="2240"/>
        <w:gridCol w:w="2120"/>
      </w:tblGrid>
      <w:tr w:rsidR="003C096B" w:rsidRPr="003C096B" w:rsidTr="003C096B">
        <w:trPr>
          <w:trHeight w:val="264"/>
        </w:trPr>
        <w:tc>
          <w:tcPr>
            <w:tcW w:w="10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C0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3.1. АНАЛИТИЧЕСКАЯ ИНФОРМАЦИЯ ПО УПРАВЛЕНИЮ ОСТАТКАМИ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9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9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9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9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9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9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C096B" w:rsidRPr="003C096B" w:rsidTr="003C096B">
        <w:trPr>
          <w:trHeight w:val="435"/>
        </w:trPr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КОСГУ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БК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</w:t>
            </w:r>
          </w:p>
        </w:tc>
      </w:tr>
      <w:tr w:rsidR="003C096B" w:rsidRPr="003C096B" w:rsidTr="003C096B">
        <w:trPr>
          <w:trHeight w:val="375"/>
        </w:trPr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C096B" w:rsidRPr="003C096B" w:rsidTr="003C096B">
        <w:trPr>
          <w:trHeight w:val="276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Изменение остатков сре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дств пр</w:t>
            </w:r>
            <w:proofErr w:type="gram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 управлении остатками, всего, в том числе: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20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поступление денежных сре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дств пр</w:t>
            </w:r>
            <w:proofErr w:type="gram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 управлении остатками всего, в том числе: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выбытие денежных сре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дств пр</w:t>
            </w:r>
            <w:proofErr w:type="gram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 управлении остатками всего, в том числе: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330EA6" w:rsidRDefault="00330EA6" w:rsidP="00330EA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2960" w:type="dxa"/>
        <w:tblInd w:w="93" w:type="dxa"/>
        <w:tblLook w:val="04A0"/>
      </w:tblPr>
      <w:tblGrid>
        <w:gridCol w:w="5820"/>
        <w:gridCol w:w="1120"/>
        <w:gridCol w:w="1660"/>
        <w:gridCol w:w="2240"/>
        <w:gridCol w:w="2120"/>
      </w:tblGrid>
      <w:tr w:rsidR="003C096B" w:rsidRPr="003C096B" w:rsidTr="003C096B">
        <w:trPr>
          <w:trHeight w:val="264"/>
        </w:trPr>
        <w:tc>
          <w:tcPr>
            <w:tcW w:w="10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C0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 АНАЛИТИЧЕСКАЯ ИНФОРМАЦИЯ ПО ВЫБЫТИЯМ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9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9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9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9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9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9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C096B" w:rsidRPr="003C096B" w:rsidTr="003C096B">
        <w:trPr>
          <w:trHeight w:val="435"/>
        </w:trPr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КОСГУ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БК раздела, подраздела, кода вида расходов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</w:t>
            </w:r>
          </w:p>
        </w:tc>
      </w:tr>
      <w:tr w:rsidR="003C096B" w:rsidRPr="003C096B" w:rsidTr="003C096B">
        <w:trPr>
          <w:trHeight w:val="375"/>
        </w:trPr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C096B" w:rsidRPr="003C096B" w:rsidTr="003C096B">
        <w:trPr>
          <w:trHeight w:val="276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всего, в том числе: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26 975 205,65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25 434 861,32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Оплата труда и начисления на выплаты по оплате труда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10 426 687,21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Заработная плата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0102 0000000000 121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556 266,76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Заработная плата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0104 0000000000 121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2 016 138,49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Заработная плата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0113 0000000000 111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4 471 722,95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Заработная плата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0203 0000000000 121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82 104,47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Заработная плата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1102 0000000000 111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905 225,93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несоциальные выплаты персоналу в денежной форме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0104 0000000000 122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4 200,00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несоциальные выплаты персоналу в денежной форме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0113 0000000000 112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3 900,00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несоциальные выплаты персоналу в денежной форме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1102 0000000000 112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0102 0000000000 129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167 992,54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0104 0000000000 129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603 576,00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0113 0000000000 119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1 318 310,61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0203 0000000000 129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24 795,53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1102 0000000000 119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269 753,93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Оплата работ, услуг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12 423 065,96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Услуги связи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0104 0000000000 242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136 004,07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Услуги связи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9 997,50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Услуги связи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0310 0000000000 242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2 133,00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Услуги связи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0801 0000000000 242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108 686,77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Коммунальные услуги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614,12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Коммунальные услуги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0113 0000000000 247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480 494,27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Коммунальные услуги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0801 0000000000 244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32 051,06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Коммунальные услуги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0801 0000000000 247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2 246 504,28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Коммунальные услуги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1102 0000000000 247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356 063,21</w:t>
            </w:r>
          </w:p>
        </w:tc>
      </w:tr>
      <w:tr w:rsidR="003C096B" w:rsidRPr="003C096B" w:rsidTr="003C096B">
        <w:trPr>
          <w:trHeight w:val="420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0104 0000000000 242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288,00</w:t>
            </w:r>
          </w:p>
        </w:tc>
      </w:tr>
      <w:tr w:rsidR="003C096B" w:rsidRPr="003C096B" w:rsidTr="003C096B">
        <w:trPr>
          <w:trHeight w:val="420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0801 0000000000 242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576,00</w:t>
            </w:r>
          </w:p>
        </w:tc>
      </w:tr>
      <w:tr w:rsidR="003C096B" w:rsidRPr="003C096B" w:rsidTr="003C096B">
        <w:trPr>
          <w:trHeight w:val="420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1102 0000000000 244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38 027,00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Работы, услуги по содержанию  имущества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0104 0000000000 244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8 033,08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Работы, услуги по содержанию  имущества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0113 0000000000 242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1 800,00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Работы, услуги по содержанию  имущества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87 443,95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Работы, услуги по содержанию  имущества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0310 0000000000 244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29 925,00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Работы, услуги по содержанию  имущества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0409 0000000000 244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7 502 030,63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Работы, услуги по содержанию  имущества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0503 0000000000 244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643 875,00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Работы, услуги по содержанию  имущества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0801 0000000000 244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194 624,10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Работы, услуги по содержанию  имущества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1102 0000000000 244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17 537,08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0104 0000000000 122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14 600,00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0104 0000000000 242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10 700,00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0104 0000000000 244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12 140,00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0113 0000000000 112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13 300,00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0113 0000000000 242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236 788,06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110 369,50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0310 0000000000 244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30 000,00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0409 0000000000 244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0503 0000000000 244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1102 0000000000 112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1 900,00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1102 0000000000 242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7 100,00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Прочие работы, услуги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1102 0000000000 244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29 398,64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Страхование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7 061,64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Безвозмездные  перечисления бюджетам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1 587 000,00</w:t>
            </w:r>
          </w:p>
        </w:tc>
      </w:tr>
      <w:tr w:rsidR="003C096B" w:rsidRPr="003C096B" w:rsidTr="003C096B">
        <w:trPr>
          <w:trHeight w:val="420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0104 0000000000 540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</w:tr>
      <w:tr w:rsidR="003C096B" w:rsidRPr="003C096B" w:rsidTr="003C096B">
        <w:trPr>
          <w:trHeight w:val="420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0106 0000000000 540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</w:tr>
      <w:tr w:rsidR="003C096B" w:rsidRPr="003C096B" w:rsidTr="003C096B">
        <w:trPr>
          <w:trHeight w:val="420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0801 0000000000 540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Социальное обеспечение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561 786,99</w:t>
            </w:r>
          </w:p>
        </w:tc>
      </w:tr>
      <w:tr w:rsidR="003C096B" w:rsidRPr="003C096B" w:rsidTr="003C096B">
        <w:trPr>
          <w:trHeight w:val="420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Пенсии, пособия, выплачиваемые работодателями, нанимателями бывшим работникам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1001 0000000000 312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544 003,20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Социальные пособия и компенсации персоналу в денежной форме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0102 0000000000 121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3 356,10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Социальные пособия и компенсации персоналу в денежной форме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0104 0000000000 121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4 114,02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Социальные пособия и компенсации персоналу в денежной форме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0113 0000000000 111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10 313,67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расходы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436 321,16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Налоги, пошлины и сборы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0113 0000000000 851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295 374,69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Налоги, пошлины и сборы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0113 0000000000 852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31 190,00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Налоги, пошлины и сборы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0113 0000000000 853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Налоги, пошлины и сборы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1102 0000000000 851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41 859,55</w:t>
            </w:r>
          </w:p>
        </w:tc>
      </w:tr>
      <w:tr w:rsidR="003C096B" w:rsidRPr="003C096B" w:rsidTr="003C096B">
        <w:trPr>
          <w:trHeight w:val="420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0113 0000000000 853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6 471,44</w:t>
            </w:r>
          </w:p>
        </w:tc>
      </w:tr>
      <w:tr w:rsidR="003C096B" w:rsidRPr="003C096B" w:rsidTr="003C096B">
        <w:trPr>
          <w:trHeight w:val="420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1102 0000000000 853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1 000,02</w:t>
            </w:r>
          </w:p>
        </w:tc>
      </w:tr>
      <w:tr w:rsidR="003C096B" w:rsidRPr="003C096B" w:rsidTr="003C096B">
        <w:trPr>
          <w:trHeight w:val="420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Штрафы за нарушение законодательства о закупках и нарушение условий контрактов (договоров)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0113 0000000000 853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4 821,93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экономические санкции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0113 0000000000 853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603,53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выплаты текущего характера организациям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0113 0000000000 853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Поступление нефинансовых активов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1 540 344,33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0113 0000000000 242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116 454,57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112 926,00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0310 0000000000 244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27 400,00</w:t>
            </w:r>
          </w:p>
        </w:tc>
      </w:tr>
      <w:tr w:rsidR="003C096B" w:rsidRPr="003C096B" w:rsidTr="003C096B">
        <w:trPr>
          <w:trHeight w:val="420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2 344,00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стоимости горюче-смазочных материалов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317 540,00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стоимости строительных материалов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75 924,87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стоимости строительных материалов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0801 0000000000 244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455 720,58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Увеличение стоимости прочих материальных запасов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0113 0000000000 242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71 880,78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стоимости прочих материальных запасов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283 633,53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стоимости прочих материальных запасов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0203 0000000000 244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стоимости прочих материальных запасов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0409 0000000000 244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46 750,00</w:t>
            </w:r>
          </w:p>
        </w:tc>
      </w:tr>
      <w:tr w:rsidR="003C096B" w:rsidRPr="003C096B" w:rsidTr="003C096B">
        <w:trPr>
          <w:trHeight w:val="264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стоимости прочих материальных запасов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1102 0000000000 244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8 770,00</w:t>
            </w:r>
          </w:p>
        </w:tc>
      </w:tr>
      <w:tr w:rsidR="003C096B" w:rsidRPr="003C096B" w:rsidTr="003C096B">
        <w:trPr>
          <w:trHeight w:val="420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0113 0000000000 244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18 000,00</w:t>
            </w:r>
          </w:p>
        </w:tc>
      </w:tr>
    </w:tbl>
    <w:p w:rsidR="00464360" w:rsidRDefault="00464360" w:rsidP="00330EA6">
      <w:pPr>
        <w:rPr>
          <w:rFonts w:ascii="Times New Roman" w:hAnsi="Times New Roman" w:cs="Times New Roman"/>
          <w:sz w:val="24"/>
          <w:szCs w:val="24"/>
        </w:rPr>
      </w:pPr>
    </w:p>
    <w:p w:rsidR="00464360" w:rsidRPr="00464360" w:rsidRDefault="00464360" w:rsidP="00464360">
      <w:pPr>
        <w:rPr>
          <w:rFonts w:ascii="Times New Roman" w:hAnsi="Times New Roman" w:cs="Times New Roman"/>
          <w:sz w:val="24"/>
          <w:szCs w:val="24"/>
        </w:rPr>
      </w:pPr>
    </w:p>
    <w:p w:rsidR="00464360" w:rsidRPr="00464360" w:rsidRDefault="00464360" w:rsidP="00464360">
      <w:pPr>
        <w:rPr>
          <w:rFonts w:ascii="Times New Roman" w:hAnsi="Times New Roman" w:cs="Times New Roman"/>
          <w:sz w:val="24"/>
          <w:szCs w:val="24"/>
        </w:rPr>
      </w:pPr>
    </w:p>
    <w:p w:rsidR="00464360" w:rsidRPr="00464360" w:rsidRDefault="00464360" w:rsidP="00464360">
      <w:pPr>
        <w:rPr>
          <w:rFonts w:ascii="Times New Roman" w:hAnsi="Times New Roman" w:cs="Times New Roman"/>
          <w:sz w:val="24"/>
          <w:szCs w:val="24"/>
        </w:rPr>
      </w:pPr>
    </w:p>
    <w:p w:rsidR="00464360" w:rsidRDefault="00464360" w:rsidP="00464360">
      <w:pPr>
        <w:rPr>
          <w:rFonts w:ascii="Times New Roman" w:hAnsi="Times New Roman" w:cs="Times New Roman"/>
          <w:sz w:val="24"/>
          <w:szCs w:val="24"/>
        </w:rPr>
      </w:pPr>
    </w:p>
    <w:p w:rsidR="00330EA6" w:rsidRDefault="00330EA6" w:rsidP="00464360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3C096B" w:rsidRDefault="003C096B" w:rsidP="00464360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3C096B" w:rsidRDefault="003C096B" w:rsidP="00464360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3C096B" w:rsidRDefault="003C096B" w:rsidP="00464360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3C096B" w:rsidRDefault="003C096B" w:rsidP="00464360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3C096B" w:rsidRDefault="003C096B" w:rsidP="00464360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3C096B" w:rsidRDefault="003C096B" w:rsidP="00464360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3C096B" w:rsidRDefault="003C096B" w:rsidP="00464360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3C096B" w:rsidRDefault="003C096B" w:rsidP="00464360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464360" w:rsidRDefault="00464360" w:rsidP="00464360">
      <w:pPr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3615"/>
        <w:gridCol w:w="874"/>
        <w:gridCol w:w="545"/>
        <w:gridCol w:w="743"/>
        <w:gridCol w:w="725"/>
        <w:gridCol w:w="1928"/>
        <w:gridCol w:w="952"/>
        <w:gridCol w:w="952"/>
        <w:gridCol w:w="1449"/>
        <w:gridCol w:w="874"/>
        <w:gridCol w:w="1162"/>
        <w:gridCol w:w="874"/>
      </w:tblGrid>
      <w:tr w:rsidR="003C096B" w:rsidRPr="003C096B" w:rsidTr="003C096B">
        <w:trPr>
          <w:trHeight w:val="276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096B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СПРАВКА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C096B" w:rsidRPr="003C096B" w:rsidTr="003C096B">
        <w:trPr>
          <w:trHeight w:val="312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096B">
              <w:rPr>
                <w:rFonts w:ascii="Times New Roman" w:eastAsia="Times New Roman" w:hAnsi="Times New Roman" w:cs="Times New Roman"/>
                <w:b/>
                <w:bCs/>
              </w:rPr>
              <w:t>ПО КОНСОЛИДИРУЕМЫМ РАСЧЕТАМ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096B" w:rsidRPr="003C096B" w:rsidTr="003C096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3C096B" w:rsidRPr="003C096B" w:rsidTr="003C096B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96B">
              <w:rPr>
                <w:rFonts w:ascii="Times New Roman" w:eastAsia="Times New Roman" w:hAnsi="Times New Roman" w:cs="Times New Roman"/>
                <w:sz w:val="20"/>
                <w:szCs w:val="20"/>
              </w:rPr>
              <w:t>на 1  Января  2022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Форма по ОКУД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0503125</w:t>
            </w:r>
          </w:p>
        </w:tc>
      </w:tr>
      <w:tr w:rsidR="003C096B" w:rsidRPr="003C096B" w:rsidTr="003C096B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01.01.2022</w:t>
            </w:r>
          </w:p>
        </w:tc>
      </w:tr>
      <w:tr w:rsidR="003C096B" w:rsidRPr="003C096B" w:rsidTr="003C096B">
        <w:trPr>
          <w:trHeight w:val="15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финансового органа; органа, осуществляющего кассовое обслуживание; органа казначейства; главного распорядителя, распорядителя, получателя бюджетных средств, главного администратора, администратора доходов бюджета, главного администратора, администратора источников финансирования дефицита бюджета</w:t>
            </w:r>
            <w:proofErr w:type="gramEnd"/>
          </w:p>
        </w:tc>
        <w:tc>
          <w:tcPr>
            <w:tcW w:w="0" w:type="auto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 Лозовского сельсовета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 субъекта бюджетной отчетности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ПБС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ОКПО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04202155</w:t>
            </w:r>
          </w:p>
        </w:tc>
      </w:tr>
      <w:tr w:rsidR="003C096B" w:rsidRPr="003C096B" w:rsidTr="003C096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бюджета (публично-правового образования): </w:t>
            </w:r>
          </w:p>
        </w:tc>
        <w:tc>
          <w:tcPr>
            <w:tcW w:w="0" w:type="auto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Учетный номер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</w:tr>
      <w:tr w:rsidR="003C096B" w:rsidRPr="003C096B" w:rsidTr="003C096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</w:tr>
      <w:tr w:rsidR="003C096B" w:rsidRPr="003C096B" w:rsidTr="003C096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вида деятельности</w:t>
            </w:r>
          </w:p>
        </w:tc>
        <w:tc>
          <w:tcPr>
            <w:tcW w:w="0" w:type="auto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Периодичность: месячная, квартальная, годовая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 счета бюджетного учета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ВСЕ</w:t>
            </w:r>
          </w:p>
        </w:tc>
      </w:tr>
      <w:tr w:rsidR="003C096B" w:rsidRPr="003C096B" w:rsidTr="003C096B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Единица измерения: 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ОКЕИ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383</w:t>
            </w:r>
          </w:p>
        </w:tc>
      </w:tr>
      <w:tr w:rsidR="003C096B" w:rsidRPr="003C096B" w:rsidTr="003C096B">
        <w:trPr>
          <w:trHeight w:val="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C096B" w:rsidRPr="003C096B" w:rsidTr="003C096B">
        <w:trPr>
          <w:trHeight w:val="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096B" w:rsidRPr="003C096B" w:rsidTr="003C096B">
        <w:trPr>
          <w:trHeight w:val="285"/>
        </w:trPr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Контрагент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счета бюджетного учета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 корреспондирующего счета бюджетного учета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Контрагент по консолидируемым расчётам</w:t>
            </w:r>
          </w:p>
        </w:tc>
      </w:tr>
      <w:tr w:rsidR="003C096B" w:rsidRPr="003C096B" w:rsidTr="003C096B">
        <w:trPr>
          <w:trHeight w:val="39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Учетный номер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по дебету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по кредиту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Учетный номер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</w:t>
            </w:r>
          </w:p>
        </w:tc>
      </w:tr>
      <w:tr w:rsidR="003C096B" w:rsidRPr="003C096B" w:rsidTr="003C096B">
        <w:trPr>
          <w:trHeight w:val="6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главы по БК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элемента бюджета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главы по БК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ОКТМО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20216001100000150120551000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10321200.00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20220216100000150120551000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2198756.00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Министерство финансов и налоговой политики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5406634649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50701000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20229999100000150120551000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979044.93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20235118100000150120551000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353282.80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20249999100000150120551000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13185843.00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27038126.73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120551000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26059081.80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50701000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120551000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979044.93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20216001100000150120551561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10321200.00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20220216100000150120551561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8919460.00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20229999100000150120551561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10617123.00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Министерство региональной политики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5406749953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50701000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20229999100000150120551561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Министерство финансов и налоговой политики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5406634649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50701000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20229999100000150120551561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979044.93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20235118100000150120551561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126682.80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20249999100000150120551561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4663289.00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-36226799.73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120551561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-34647754.80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50701000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120551561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-600000.00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50701000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120551561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-979044.93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20215001100000150120551661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4314530.00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121002151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20215001100000150120551661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6464400.00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20220216100000150120551661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6720704.00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121002151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20229999100000150120551661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138023.00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121002151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20229999100000150120551661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10479100.00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Министерство региональной политики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5406749953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50701000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20229999100000150120551661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121002151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20235118100000150120551661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109900.00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121002151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20249999100000150120551661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10976716.00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121002151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39803373.00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120551661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39203373.00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50701000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120551661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01049900004190540120651561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130405251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01069900006190540120651561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130405251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08010830040190540120651561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1552000.00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130405251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1587000.00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120651561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1587000.00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из них, денежные расчёты: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01049900004190540120651561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130405251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из них, денежные расчёты: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01069900006190540120651561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130405251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из них, денежные расчёты: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08010830040190540120651561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1552000.00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130405251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01049900004190540120651661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130251831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01069900006190540120651661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130251831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08010830040190540120651661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1552000.00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130251831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-1587000.00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120651661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-1587000.00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расчёты: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01049900004190540120651661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-14000.00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130251831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расчёты: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01069900006190540120651661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-21000.00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130251831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расчёты: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08010830040190540120651661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-1552000.00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130251831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01049900004190540130251831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120651661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01069900006190540130251831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120651661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08010830040190540130251831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1552000.00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120651661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1587000.00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130251831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1587000.00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       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расчёты: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01049900004190540130251831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120651661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расчёты: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01069900006190540130251831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120651661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расчёты: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08010830040190540130251831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1552000.00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120651661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21960010100000150130305000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138023.00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138023.00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130305000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138023.00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21960010100000150130305731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138023.00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138023.00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130305731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138023.00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20215001100000150140110151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4314530.00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20220216100000150140110151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6720704.00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Министерство региональной политики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5406749953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50701000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20229999100000150140110151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20235118100000150140110151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109900.00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20249999100000150140110151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10976716.00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22721850.00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140110151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22121850.00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50701000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140110151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Департамент имущества и земельных отношений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5406214965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50701000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20710050100000180140110195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2885297.24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110452411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Департамент имущества и земельных отношений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5406214965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50701000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20710050100000180140110195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3688740.00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110852310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803442.76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50701000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20710050100000000140110195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803442.76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расчёты: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50701000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20710050100000000140110195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-2885297.24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110452411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расчёты: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50701000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20710050100000000140110195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3688740.00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110852310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01040000000000244140120251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827812.57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110311430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Баганского района </w:t>
            </w: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54171046</w:t>
            </w: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</w:t>
            </w: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010499000041905401401</w:t>
            </w: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14000.00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130251731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</w:t>
            </w: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01069900006190540140120251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130251731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05020000000000244140120251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35939405.49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110112410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05020000000000244140120251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3003329.00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110134410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05020000000000244140120251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20438620.29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110412411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05020000000000244140120251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2363647.87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110434411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08010830040190540140120251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1552000.00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130251731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18555278.90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01040000000000244140120251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827812.57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01040000000000540140120251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01060000000000540140120251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05020000000000244140120251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16140466.33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08010000000000540140120251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1552000.00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расчёты: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01040000000000244140120251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827812.57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110311430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расчёты: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01040000000000540140120251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130251731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расчёты: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01060000000000540140120251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130251731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расчёты: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05020000000000244140120251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35939405.49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110112410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расчёты: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05020000000000244140120251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3003329.00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110134410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расчёты: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05020000000000244140120251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-20438620.29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110412411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расчёты: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05020000000000244140120251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-2363647.87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110434411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расчёты: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08010000000000540140120251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1552000.00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130251731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20216001100000150140140151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10321200.00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20220216100000150140140151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2198756.00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Министерство финансов и налоговой политики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5406634649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50701000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20229999100000150140140151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979044.93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20235118100000150140140151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353282.80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5417104650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20249999100000150140140151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13185843.00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27038126.73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20216001100000150140140151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10321200.00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20220216100000150140140151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2198756.00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50701000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20229999100000150140140151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979044.93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20235118100000150140140151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353282.80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 по номеру (коду) счета: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20249999100000150140140151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13185843.00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2E27B6" w:rsidRDefault="002E27B6" w:rsidP="00464360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E27B6" w:rsidRPr="002E27B6" w:rsidRDefault="002E27B6" w:rsidP="002E27B6">
      <w:pPr>
        <w:rPr>
          <w:rFonts w:ascii="Times New Roman" w:hAnsi="Times New Roman" w:cs="Times New Roman"/>
          <w:sz w:val="24"/>
          <w:szCs w:val="24"/>
        </w:rPr>
      </w:pPr>
    </w:p>
    <w:p w:rsidR="002E27B6" w:rsidRPr="002E27B6" w:rsidRDefault="002E27B6" w:rsidP="002E27B6">
      <w:pPr>
        <w:rPr>
          <w:rFonts w:ascii="Times New Roman" w:hAnsi="Times New Roman" w:cs="Times New Roman"/>
          <w:sz w:val="24"/>
          <w:szCs w:val="24"/>
        </w:rPr>
      </w:pPr>
    </w:p>
    <w:p w:rsidR="002E27B6" w:rsidRPr="002E27B6" w:rsidRDefault="002E27B6" w:rsidP="002E27B6">
      <w:pPr>
        <w:rPr>
          <w:rFonts w:ascii="Times New Roman" w:hAnsi="Times New Roman" w:cs="Times New Roman"/>
          <w:sz w:val="24"/>
          <w:szCs w:val="24"/>
        </w:rPr>
      </w:pPr>
    </w:p>
    <w:p w:rsidR="002E27B6" w:rsidRDefault="002E27B6" w:rsidP="002E27B6">
      <w:pPr>
        <w:rPr>
          <w:rFonts w:ascii="Times New Roman" w:hAnsi="Times New Roman" w:cs="Times New Roman"/>
          <w:sz w:val="24"/>
          <w:szCs w:val="24"/>
        </w:rPr>
      </w:pPr>
    </w:p>
    <w:p w:rsidR="003C096B" w:rsidRDefault="003C096B" w:rsidP="002E27B6">
      <w:pPr>
        <w:rPr>
          <w:rFonts w:ascii="Times New Roman" w:hAnsi="Times New Roman" w:cs="Times New Roman"/>
          <w:sz w:val="24"/>
          <w:szCs w:val="24"/>
        </w:rPr>
      </w:pPr>
    </w:p>
    <w:p w:rsidR="003C096B" w:rsidRDefault="003C096B" w:rsidP="002E27B6">
      <w:pPr>
        <w:rPr>
          <w:rFonts w:ascii="Times New Roman" w:hAnsi="Times New Roman" w:cs="Times New Roman"/>
          <w:sz w:val="24"/>
          <w:szCs w:val="24"/>
        </w:rPr>
      </w:pPr>
    </w:p>
    <w:p w:rsidR="003C096B" w:rsidRDefault="003C096B" w:rsidP="002E27B6">
      <w:pPr>
        <w:rPr>
          <w:rFonts w:ascii="Times New Roman" w:hAnsi="Times New Roman" w:cs="Times New Roman"/>
          <w:sz w:val="24"/>
          <w:szCs w:val="24"/>
        </w:rPr>
      </w:pPr>
    </w:p>
    <w:p w:rsidR="003C096B" w:rsidRDefault="003C096B" w:rsidP="002E27B6">
      <w:pPr>
        <w:rPr>
          <w:rFonts w:ascii="Times New Roman" w:hAnsi="Times New Roman" w:cs="Times New Roman"/>
          <w:sz w:val="24"/>
          <w:szCs w:val="24"/>
        </w:rPr>
      </w:pPr>
    </w:p>
    <w:p w:rsidR="00464360" w:rsidRDefault="002E27B6" w:rsidP="002E27B6">
      <w:p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E27B6" w:rsidRDefault="002E27B6" w:rsidP="002E27B6">
      <w:p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3484"/>
        <w:gridCol w:w="545"/>
        <w:gridCol w:w="1191"/>
        <w:gridCol w:w="1082"/>
        <w:gridCol w:w="1032"/>
        <w:gridCol w:w="1093"/>
        <w:gridCol w:w="624"/>
        <w:gridCol w:w="1125"/>
        <w:gridCol w:w="1098"/>
        <w:gridCol w:w="1032"/>
        <w:gridCol w:w="1355"/>
        <w:gridCol w:w="1032"/>
      </w:tblGrid>
      <w:tr w:rsidR="003C096B" w:rsidRPr="003C096B" w:rsidTr="003C096B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0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096B" w:rsidRPr="003C096B" w:rsidTr="003C096B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0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бюджетных обязательствах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096B" w:rsidRPr="003C096B" w:rsidTr="003C096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96B">
              <w:rPr>
                <w:rFonts w:ascii="Times New Roman" w:eastAsia="Times New Roman" w:hAnsi="Times New Roman" w:cs="Times New Roman"/>
                <w:sz w:val="20"/>
                <w:szCs w:val="20"/>
              </w:rPr>
              <w:t>на 1  Января  2022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Форма по ОКУД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0503128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" w:name="RANGE!A6"/>
            <w:bookmarkEnd w:id="3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Дата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01.01.2022</w:t>
            </w:r>
          </w:p>
        </w:tc>
      </w:tr>
      <w:tr w:rsidR="003C096B" w:rsidRPr="003C096B" w:rsidTr="003C096B">
        <w:trPr>
          <w:trHeight w:val="10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Главный распорядитель, распорядитель, получатель бюджетных средств, главный администратор, администратор источников финансирования дефицита бюджета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C0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 Лозовского сельсовета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 субъекта бюджетной отчетности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ПБС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бюджета: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по ОКПО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04202155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Периодичность:       месячная, квартальная, годовая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Единица измерения: 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по ОКЕИ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383</w:t>
            </w:r>
          </w:p>
        </w:tc>
      </w:tr>
      <w:tr w:rsidR="003C096B" w:rsidRPr="003C096B" w:rsidTr="003C096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1. Бюджетные обязательства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096B" w:rsidRPr="003C096B" w:rsidTr="003C096B">
        <w:trPr>
          <w:trHeight w:val="37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</w:t>
            </w:r>
            <w:proofErr w:type="spellStart"/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стро-ки</w:t>
            </w:r>
            <w:proofErr w:type="spellEnd"/>
            <w:proofErr w:type="gramEnd"/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бюджетной классификации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Утверждено (доведено) на 2021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Обязательства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Исполнено денежных обязательств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 исполнено</w:t>
            </w:r>
          </w:p>
        </w:tc>
      </w:tr>
      <w:tr w:rsidR="003C096B" w:rsidRPr="003C096B" w:rsidTr="003C096B">
        <w:trPr>
          <w:trHeight w:val="46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ассигнований бюджетных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лимитов бюджетных обязательств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принимаемые</w:t>
            </w:r>
            <w:proofErr w:type="gram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обязательств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денежные обязательства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принятых бюджетных обязательств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принятых денежных обязательств</w:t>
            </w:r>
          </w:p>
        </w:tc>
      </w:tr>
      <w:tr w:rsidR="003C096B" w:rsidRPr="003C096B" w:rsidTr="003C096B">
        <w:trPr>
          <w:trHeight w:val="25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из них с применением конкурентных способов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C096B" w:rsidRPr="003C096B" w:rsidTr="003C096B">
        <w:trPr>
          <w:trHeight w:val="18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C096B" w:rsidRPr="003C096B" w:rsidTr="003C096B">
        <w:trPr>
          <w:trHeight w:val="22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C096B" w:rsidRPr="003C096B" w:rsidTr="003C096B">
        <w:trPr>
          <w:trHeight w:val="18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C096B" w:rsidRPr="003C096B" w:rsidTr="003C096B">
        <w:trPr>
          <w:trHeight w:val="19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C096B" w:rsidRPr="003C096B" w:rsidTr="003C096B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1. Бюджетные обязательства текущего (отчетного) финансового года по расходам, 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38 066 436,06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38 066 436,06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27 235 053,40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26 975 301,65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26 975 205,65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259 847,75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96,00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000 0100 0000000000 000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11 889 963,90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11 889 963,90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11 845 652,40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11 716 738,67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11 716 690,67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128 961,73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48,00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10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000 0102 0120070510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81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000 0102 0120070510 100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000 0102 0120070510 120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727 615,40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000 0102 0120070510 121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559 622,86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559 622,86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559 622,86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559 622,86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559 622,86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000 0102 0120070510 129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167 992,54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167 992,54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167 992,54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167 992,54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167 992,54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2 858 367,38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2 858 367,38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2 838 917,46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2 823 841,66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2 823 793,66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15 123,80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48,00</w:t>
            </w:r>
          </w:p>
        </w:tc>
      </w:tr>
      <w:tr w:rsidR="003C096B" w:rsidRPr="003C096B" w:rsidTr="003C096B">
        <w:trPr>
          <w:trHeight w:val="10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000 0104 0120070510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2 623 828,51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2 623 828,51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2 623 828,51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2 623 828,51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2 623 828,51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81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000 0104 0120070510 100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2 623 828,51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2 623 828,51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2 623 828,51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2 623 828,51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2 623 828,51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000 0104 0120070510 120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2 623 828,51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2 623 828,51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2 623 828,51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2 623 828,51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2 623 828,51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000 0104 0120070510 121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2 020 252,51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2 020 252,51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2 020 252,51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2 020 252,51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2 020 252,51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000 0104 0120070510 129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603 576,00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603 576,00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603 576,00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603 576,00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603 576,00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Заработная плата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000 0104 9900004110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18 800,0</w:t>
            </w: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81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000 0104 9900004110 100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000 0104 9900004110 120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000 0104 9900004110 122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81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Непраграммное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направление деятельности - Функционирование местных администраций - за счет средств местного бюджета - обеспечение деятельности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000 0104 9900004190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215 738,87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215 738,87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196 288,95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181 213,15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181 165,15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15 123,80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48,00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000 0104 9900004190 200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201 738,87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201 738,87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182 288,95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167 213,15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167 165,15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15 123,80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48,00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000 0104 9900004190 240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201 738,87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201 738,87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182 288,95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167 213,15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167 165,15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15 123,80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48,00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000 0104 9900004190 242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164 115,87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164 115,87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162 115,87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147 040,07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146 992,07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15 123,80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48,00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000 0104 9900004190 244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37 623,00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37 623,00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20 173,08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20 173,08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20 173,08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000 0104 9900004190 500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000 0104 9900004190 540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000 0106 9900006190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000 0106 9900006190 500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000 0106 9900006190 540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8 282 981,12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8 282 981,12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8 258 119,54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8 144 281,61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8 144 281,61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113 837,93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10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000 0113 0120070510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5 800 347,23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5 800 347,23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5 800 347,23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5 800 347,23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5 800 347,23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81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000 0113 0120070510 100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5 800 347,23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5 800 347,23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5 800 347,23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5 800 347,23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5 800 347,23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000 0113 0120070510 110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5 800 347,23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5 800 347,23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5 800 347,23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5 800 347,23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5 800 347,23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000 0113 0120070510 111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4 482 036,62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4 482 036,62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4 482 036,62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4 482 036,62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4 482 036,62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000 0113 0120070510 119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1 318 310,61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1 318 310,61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1 318 310,61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1 318 310,61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1 318 310,61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МП "Управление муниципальными финансами" - 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000 0113 0130092030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978 100,50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978 100,50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977 121,39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863 283,46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863 283,46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113 837,93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000 0113 0130092030 200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652 429,19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652 429,19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652 305,82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538 467,89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538 467,89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113 837,93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000 0113 0130092030 240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652 429,19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652 429,19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652 305,82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538 467,89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538 467,89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113 837,93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000 0113 0130092030 244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58 212,00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58 212,00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58 146,94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57 973,62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57 973,62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173,32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000 0113 0130092030 247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594 217,19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594 217,19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594 158,88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480 494,27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480 494,27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113 664,61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000 0113 0130092030 800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325 671,31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325 671,31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324 815,57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324 815,57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324 815,57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000 0113 0130092030 850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325 671,31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325 671,31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324 815,57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324 815,57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324 815,57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000 0113 0130092030 851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243 322,85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243 322,85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242 467,11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242 467,11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242 467,11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Уплата прочих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000 0113 0130092030 852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20 739,00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20 739,00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20 739,00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20 739,00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20 739,00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000 0113 0130092030 853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61 609,46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61 609,46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61 609,46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61 609,46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61 609,46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Расчет и предоставление дотации на выравнивание бюджетной обеспеченности бюджетам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000 0113 0830042110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81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000 0113 0830042110 100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000 0113 0830042110 110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000 0113 0830042110 112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000 0113 0830042190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1 487 333,39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1 487 333,39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1 463 450,92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1 463 450,92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1 463 450,92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000 0113 0830042190 200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1 418 687,37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1 418 687,37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1 394 804,90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1 394 804,90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1 394 804,90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000 0113 0830042190 240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1 418 687,37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1 418 687,37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1 394 804,90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1 394 804,90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1 394 804,90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000 0113 0830042190 242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437 835,45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437 835,45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426 923,41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426 923,41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426 923,41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000 0113 0830042190 244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980 851,92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980 851,92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967 881,49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967 881,49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967 881,49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000 0113 0830042190 800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68 646,02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68 646,02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68 646,02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68 646,02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68 646,02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000 0113 0830042190 850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68 646,02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68 646,02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68 646,02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68 646,02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68 646,02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000 0113 0830042190 851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52 907,58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52 907,58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52 907,58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52 907,58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52 907,58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000 0113 0830042190 852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10 451,00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10 451,00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10 451,00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10 451,00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10 451,00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000 0113 </w:t>
            </w: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0830042190 853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5 287,44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5 287,44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 </w:t>
            </w: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287,44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5 287,44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5 287,44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000 0200 0000000000 000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81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Субвенция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непрограммных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000 0203 9910051180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81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000 0203 9910051180 100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106 900,00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106 900,00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106 900,00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106 900,00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106 900,00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000 0203 9910051180 120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106 900,00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106 900,00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106 900,00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106 900,00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106 900,00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000 0203 9910051180 121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82 104,47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82 104,47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82 104,47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82 104,47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82 104,47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000 0203 9910051180 129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24 795,53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24 795,53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24 795,53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24 795,53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24 795,53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000 0203 9910051180 200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000 0203 9910051180 240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000 0203 9910051180 244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000 0300 0000000000 000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170 547,36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170 547,36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89 458,00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89 458,00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89 458,00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170 547,36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170 547,36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89 458,00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89 458,00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89 458,00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мероприятий по противопожарной защите населенных пунктов, расположенных на территории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000 0310 0330014030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170 547,36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170 547,36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89 458,00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89 458,00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89 458,00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000 0310 0330014030 200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170 547,36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170 547,36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89 458,00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89 458,00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89 458,00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000 0310 0330014030 240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170 547,36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170 547,36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89 458,00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89 458,00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89 458,00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000 0310 0330014030 242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2 133,00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2 133,00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2 133,00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000 0310 0330014030 244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167 747,36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167 747,36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87 325,00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87 325,00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87 325,00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000 0400 0000000000 000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7 616 630,89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7 616 630,89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7 551 780,63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7 551 780,63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7 551 780,63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7 616 630,89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7 616 630,89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7 551 780,63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7 551 780,63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7 551 780,63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Дорожные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000 0409 0420021050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194 012,44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194 012,44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000 0409 0420021050 200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194 012,44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194 012,44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000 0409 0420021050 240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194 012,44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194 012,44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000 0409 0420021050 244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194 012,44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194 012,44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10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мероприятий государственной программы Новосибирской области "Развитие автомобильных дорог регионального межмуниципального и местного значения в Новосибирской области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"-</w:t>
            </w:r>
            <w:proofErr w:type="gram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 счет средств областного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000 0409 0420070760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000 0409 0420070760 200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000 0409 0420070760 240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000 0409 0420070760 244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Дорожные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000 0409 0430019600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701 914,45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701 914,45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637 876,63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637 876,63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637 876,63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000 0409 0430019600 200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701 914,45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701 914,45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637 876,63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637 876,63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637 876,63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000 0409 0430019600 240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701 914,45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701 914,45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637 876,63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637 876,63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637 876,63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000 0409 0430019600 244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701 914,45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701 914,45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637 876,63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637 876,63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637 876,63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000 0500 0000000000 000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693 875,00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693 875,00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693 875,00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693 875,00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693 875,00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693 875,00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693 875,00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693 875,00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693 875,00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693 875,00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Содержание мест захоронения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000 0503 0530000040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000 0503 0530000040 200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000 0503 0530000040 240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000 0503 0530000040 244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000 0503 0530000050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000 0503 0530000050 200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000 0503 0530000050 240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000 0503 0530000050 244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благоустройство бюджетов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000 0503 0530010040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000 0503 0530010040 200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000 0503 0530010040 240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000 0503 </w:t>
            </w: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0530010040 244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99 </w:t>
            </w: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ОХРАНА ОКРУЖАЮЩЕЙ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000 0600 0000000000 000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10 617 123,00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10 617 123,00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10 617 123,00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10 617 123,00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81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мероприятий по предупреждению и снижению  негативных последствий, в рамках  государственной программы Новосибирской области "Охрана окружающей среды"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000 0603 0620021050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000 0603 0620021050 200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000 0603 0620021050 240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000 0603 0620021050 244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122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мероприятий по ликвидации несанкционированных свалок, образовавшихся до 01.01.2019, в рамках государственной программы Новосибирской области "Развитие системы обращения с отходами производства и потребления в Новосибирской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000 0603 0620070970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10 479 100,00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10 479 100,00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000 0603 0620070970 200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10 479 100,00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10 479 100,00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000 0603 0620070970 240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10 479 100,00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10 479 100,00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000 0603 0620070970 244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10 479 100,00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10 479 100,00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000 0800 0000000000 000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4 735 410,21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4 735 410,21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4 721 048,81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4 590 210,79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4 590 162,79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130 886,02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48,00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4 735 410,21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4 735 410,21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4 721 048,81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4 590 210,79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4 590 162,79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130 886,02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48,00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Реализация  мероприятий государственной программы "Культура Новосибирской области на 2015-2020 годы" -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000 0801 0820021050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000 0801 0820021050 200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000 0801 0820021050 240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000 0801 0820021050 244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28 643,00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Мероприятия в рамках госпрограммы НСО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"Р</w:t>
            </w:r>
            <w:proofErr w:type="gram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институтов региональной политики НСО"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000 0801 0820070370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000 0801 0820070370 200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000 0801 0820070370 240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000 0801 0820070370 244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 "Культура на 2016-2018 годы" расходы на содержание сельских клубо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в-</w:t>
            </w:r>
            <w:proofErr w:type="gram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подпрограмма обеспечения деятельности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000 0801 0830040190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4 106 767,21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4 106 767,21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4 092 405,81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3 961 567,79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3 961 519,79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130 886,02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48,00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000 0801 0830040190 200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2 554 767,21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2 554 767,21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2 540 405,81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2 409 567,79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2 409 519,79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130 886,02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48,00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000 0801 0830040190 240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2 554 767,21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2 554 767,21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2 540 405,81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2 409 567,79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2 409 519,79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130 886,02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48,00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000 0801 0830040190 242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118 354,82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118 354,82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118 306,82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109 310,77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109 262,77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9 044,05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48,00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000 0801 0830040190 244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53 752,74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53 752,74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53 752,74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000 0801 0830040190 247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2 368 412,39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2 368 412,39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2 368 346,25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2 246 504,28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2 246 504,28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121 841,97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000 0801 0830040190 500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000 0801 0830040190 540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000 1000 0000000000 000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544 003,20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544 003,20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544 003,20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544 003,20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544 003,20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544 003,20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544 003,20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544 003,20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544 003,20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544 003,20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10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000 1001 0120070510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000 1001 0120070510 300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000 1001 0120070510 310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000 1001 0120070510 312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81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Муниципальная программа "Управление муниципальными финансами" </w:t>
            </w:r>
            <w:proofErr w:type="spellStart"/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подпрограмма-публичные</w:t>
            </w:r>
            <w:proofErr w:type="spellEnd"/>
            <w:proofErr w:type="gram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нормативные обязательства, подлежащие исполнению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000 1001 0130091010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000 1001 0130091010 300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000 1001 0130091010 310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000 1001 0130091010 312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000 1100 0000000000 000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1 688 982,50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1 688 982,50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1 679 335,36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1 679 335,36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1 679 335,36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1 688 982,50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1 688 982,50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1 679 335,36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1 679 335,36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1 679 335,36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10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000 1102 0120070510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1 174 979,86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1 174 979,86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1 174 979,86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1 174 979,86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1 174 979,86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81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000 1102 0120070510 100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1 174 979,86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1 174 979,86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1 174 979,86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1 174 979,86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1 174 979,86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000 1102 0120070510 110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1 174 979,86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1 174 979,86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1 174 979,86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1 174 979,86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1 174 979,86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Фонд оплаты труда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000 1102 0120070510 111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905 225,93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905 225,93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905 225,93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905 225,93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905 225,93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000 1102 0120070510 119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269 753,93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269 753,93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269 753,93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269 753,93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269 753,93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МП "Развитие физической культуры и спорта на 2015-2017 годы" 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-о</w:t>
            </w:r>
            <w:proofErr w:type="gram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плата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000 1102 1330012110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81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000 1102 1330012110 100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000 1102 1330012110 110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000 1102 1330012110 112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МП "Развитие физической культуры и спорта на 2015-2017 годы"- подпрограмма обеспечение деятельности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000 1102 1330012190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509 402,64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509 402,64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499 755,50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499 755,50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499 755,50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000 1102 1330012190 200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465 702,64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465 702,64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456 895,93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456 895,93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456 895,93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000 1102 1330012190 240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465 702,64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465 702,64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456 895,93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456 895,93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456 895,93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000 1102 1330012190 242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000 1102 1330012190 244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99 402,64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99 402,64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93 732,72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93 732,72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93 732,72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000 1102 1330012190 247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357 600,00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357 600,00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356 063,21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356 063,21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356 063,21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000 1102 1330012190 800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42 859,57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42 859,57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42 859,57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000 1102 1330012190 850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42 859,57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42 859,57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42 859,57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000 1102 1330012190 851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42 699,98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42 699,98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41 859,55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41 859,55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41 859,55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000 1102 1330012190 853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1 000,02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1 000,02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1 000,02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1 000,02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1 000,02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2. Бюджетные обязательства текущего (отчетного) финансового года по выплатам источников финансирования дефицита бюджета, 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3. Обязательства финансовых годов, следующих за текущим (отчетным) финансовым годом, 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36 747 631,80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36 747 631,80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210 064,33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210 064,33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по расходам,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36 747 631,80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36 747 631,80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210 064,33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210 064,33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из 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очередного финансового года,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первого года, следующего за 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очередным</w:t>
            </w:r>
            <w:proofErr w:type="gram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второго года, следующего за 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очередным</w:t>
            </w:r>
            <w:proofErr w:type="gram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на иные очередные года,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210 064,33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210 064,33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по иным обязательствам,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из 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по отложенным обязательствам,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210 064,33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210 064,33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из 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по выплатам источников финансирования дефицита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74 814 067,86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74 814 067,86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27 445 117,73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26 975 301,65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26 975 205,65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469 912,08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96,00</w:t>
            </w:r>
          </w:p>
        </w:tc>
      </w:tr>
    </w:tbl>
    <w:p w:rsidR="002E27B6" w:rsidRDefault="002E27B6" w:rsidP="002E27B6">
      <w:p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</w:p>
    <w:p w:rsidR="005224A4" w:rsidRDefault="005224A4" w:rsidP="002E27B6">
      <w:p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5526"/>
        <w:gridCol w:w="720"/>
        <w:gridCol w:w="1390"/>
        <w:gridCol w:w="1669"/>
        <w:gridCol w:w="1187"/>
        <w:gridCol w:w="1390"/>
        <w:gridCol w:w="1675"/>
        <w:gridCol w:w="1136"/>
      </w:tblGrid>
      <w:tr w:rsidR="003C096B" w:rsidRPr="003C096B" w:rsidTr="003C096B">
        <w:trPr>
          <w:trHeight w:val="97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C0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C096B" w:rsidRPr="003C096B" w:rsidTr="003C096B">
        <w:trPr>
          <w:trHeight w:val="25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3C096B" w:rsidRPr="003C096B" w:rsidTr="003C096B">
        <w:trPr>
          <w:trHeight w:val="282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Форма по ОКУД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0503130</w:t>
            </w:r>
          </w:p>
        </w:tc>
      </w:tr>
      <w:tr w:rsidR="003C096B" w:rsidRPr="003C096B" w:rsidTr="003C096B">
        <w:trPr>
          <w:trHeight w:val="3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 1  Января  2022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01.01.2022</w:t>
            </w:r>
          </w:p>
        </w:tc>
      </w:tr>
      <w:tr w:rsidR="003C096B" w:rsidRPr="003C096B" w:rsidTr="003C096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ОКВЭД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111111111</w:t>
            </w:r>
          </w:p>
        </w:tc>
      </w:tr>
      <w:tr w:rsidR="003C096B" w:rsidRPr="003C096B" w:rsidTr="003C096B">
        <w:trPr>
          <w:trHeight w:val="11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Главный распорядитель, распорядитель, 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C0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 Лозовского сельсовета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 субъекта бюджетной отчетности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ПБС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ОКПО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04202155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бюджета:   Местный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</w:tr>
      <w:tr w:rsidR="003C096B" w:rsidRPr="003C096B" w:rsidTr="003C096B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Периодичность: годовая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3C096B" w:rsidRPr="003C096B" w:rsidTr="003C096B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Единица измерения:  </w:t>
            </w: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ОКЕИ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383</w:t>
            </w:r>
          </w:p>
        </w:tc>
      </w:tr>
      <w:tr w:rsidR="003C096B" w:rsidRPr="003C096B" w:rsidTr="003C096B">
        <w:trPr>
          <w:trHeight w:val="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АКТИВ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</w:t>
            </w:r>
            <w:proofErr w:type="spellStart"/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стро-ки</w:t>
            </w:r>
            <w:proofErr w:type="spellEnd"/>
            <w:proofErr w:type="gramEnd"/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 начало года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 конец отчетного периода</w:t>
            </w:r>
          </w:p>
        </w:tc>
      </w:tr>
      <w:tr w:rsidR="003C096B" w:rsidRPr="003C096B" w:rsidTr="003C096B">
        <w:trPr>
          <w:trHeight w:val="73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во временном распоряжении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во временном распоряжении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</w:tc>
      </w:tr>
      <w:tr w:rsidR="003C096B" w:rsidRPr="003C096B" w:rsidTr="003C096B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I. Нефинансовые активы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Основные средства (балансовая стоимость, 010100000)*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38 042 747,29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38 042 747,29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38 345 653,86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38 345 653,86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стоимости основных средств **, всего*, из них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23 607 665,43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23 607 665,43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24 975 986,37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24 975 986,37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амортизация основных средств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23 607 665,43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23 607 665,43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24 975 986,37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24 975 986,37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Основные средства (остаточная стоимость, стр.010-стр.020)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14 435 081,86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14 435 081,86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13 369 667,49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13 369 667,49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Нематериальные активы (балансовая стоимость, 010200000)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стоимости нематериальных активов **, всего*, из них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амортизация нематериальных активов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Нематериальные активы** (остаточная стоимость, стр.040-стр.050)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Непроизведенные</w:t>
            </w:r>
            <w:proofErr w:type="spellEnd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активы (010300000)** (остаточная стоимость)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16 164,00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16 164,00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16 164,00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16 164,00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Материальные запасы (010500000)** (остаточная стоимость),  всего, из них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1 229 508,42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1 229 508,42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977 069,61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977 069,61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внеоборотные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Права пользования активами (011100000)** (остаточная стоимость),  всего, из них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48,00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долгосрочные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Вложения в нефинансовые активы (010600000),  всего, из них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20 000,00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внеоборотные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Нефинансовые активы в пути (010700000)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Нефинансовые активы имущества казны (010800000)** (остаточная стоимость)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803 442,76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803 442,76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Затраты на изготовление готовой продукции, выполнение работ, услуг (010900000)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будущих периодов (040150000)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по разделу I (стр.030 + стр.060 + стр.070 + стр.080 + стр.100 + стр.120 + стр.130 + стр.140 + стр.150 + стр.160)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15 700 778,28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15 700 778,28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15 186 391,86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15 186 391,86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II. Финансовые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Денежные средства учреждения (020100000),  всего,  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 лицевых счетах учреждения в органе казначейства (020110000)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в кредитной организации (020120000), всего, из них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 депозитах (020122000),  всего, из них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долгосрочные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в иностранной валюте (020127000)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в кассе учреждения (020130000)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Финансовые вложения (020400000),  всего, из них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долгосрочные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Дебиторская задолженность по доходам (020500000, 020900000), всего, из них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31 630 660,26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31 630 660,26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28 116 174,75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28 116 174,75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долгосрочная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Дебиторская задолженность по выплатам (020600000, 020800000, 030300000), всего, из них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долгосрочная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Расчеты по кредитам, займам (ссудам) (020700000), всего, из них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долгосрочные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расчеты с дебиторами (021000000), всего, из них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расчеты по налоговым вычетам по НДС (021010000)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Вложения в финансовые активы (021500000)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по разделу II (стр. 200 + стр. 240 + стр. 250 + стр. 260 + стр. 270 + стр. 280 + стр. 290)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31 630 660,26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31 630 660,26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28 116 174,75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28 116 174,75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БАЛАНС (стр.190 + стр.340)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47 331 438,54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47 331 438,54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43 302 566,61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43 302 566,61</w:t>
            </w:r>
          </w:p>
        </w:tc>
      </w:tr>
    </w:tbl>
    <w:p w:rsidR="000334C7" w:rsidRDefault="000334C7" w:rsidP="005224A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4554"/>
        <w:gridCol w:w="833"/>
        <w:gridCol w:w="1523"/>
        <w:gridCol w:w="1994"/>
        <w:gridCol w:w="1136"/>
        <w:gridCol w:w="1523"/>
        <w:gridCol w:w="1994"/>
        <w:gridCol w:w="1136"/>
      </w:tblGrid>
      <w:tr w:rsidR="003C096B" w:rsidRPr="003C096B" w:rsidTr="003C096B">
        <w:trPr>
          <w:trHeight w:val="264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ПАССИВ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 начало года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На конец отчетного периода</w:t>
            </w:r>
          </w:p>
        </w:tc>
      </w:tr>
      <w:tr w:rsidR="003C096B" w:rsidRPr="003C096B" w:rsidTr="003C096B">
        <w:trPr>
          <w:trHeight w:val="73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во временном распоряжении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во временном распоряжении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</w:tc>
      </w:tr>
      <w:tr w:rsidR="003C096B" w:rsidRPr="003C096B" w:rsidTr="003C096B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C096B" w:rsidRPr="003C096B" w:rsidRDefault="003C096B" w:rsidP="003C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III.   ОБЯЗАТЕЛЬСТВА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Расчеты с кредиторами по долговым обязательствам (030100000), всего, из них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долгосрочная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Кредиторская задолженность по выплатам (030200000, 020800000, 030402000, 030403000), всего, из них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96,00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долгосрочная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Расчеты по платежам в бюджеты (030300000)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расчеты, всего, в том числе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расчеты по средствам, полученным во временное распоряжение (030401000)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внутриведомственные расчеты (030404000)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расчеты с прочими кредиторами (030406000)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расчеты по налоговым вычетам по НДС (021010000)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Кредиторская задолженность по доходам (020500000, 020900000), всего, из них</w:t>
            </w:r>
            <w:proofErr w:type="gramStart"/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103 044,72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103 044,72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151 396,75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151 396,75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долгосрочная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будущих периодов (040140000)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31 125 606,67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31 125 606,67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27 530 665,40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27 530 665,40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Резервы предстоящих расходов (040160000)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193 550,92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193 550,92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210 064,33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210 064,33</w:t>
            </w:r>
          </w:p>
        </w:tc>
      </w:tr>
      <w:tr w:rsidR="003C096B" w:rsidRPr="003C096B" w:rsidTr="003C096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по разделу III (стр. 400 + стр. 410 + стр.420 + стр. 430 + стр. 470 +  стр. 510 + стр. 520)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31 422 274,31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31 422 274,31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28 030 245,48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28 030 245,48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IV. Финансовый результат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Финансовый результат экономического субъекта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15 909 164,23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15 909 164,23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15 272 321,13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15 272 321,13</w:t>
            </w:r>
          </w:p>
        </w:tc>
      </w:tr>
      <w:tr w:rsidR="003C096B" w:rsidRPr="003C096B" w:rsidTr="003C096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БАЛАНС (стр.550 + стр.570)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47 331 438,54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47 331 438,54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43 302 566,61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096B" w:rsidRPr="003C096B" w:rsidRDefault="003C096B" w:rsidP="003C0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96B">
              <w:rPr>
                <w:rFonts w:ascii="Times New Roman" w:eastAsia="Times New Roman" w:hAnsi="Times New Roman" w:cs="Times New Roman"/>
                <w:sz w:val="16"/>
                <w:szCs w:val="16"/>
              </w:rPr>
              <w:t>43 302 566,61</w:t>
            </w:r>
          </w:p>
        </w:tc>
      </w:tr>
    </w:tbl>
    <w:p w:rsidR="005224A4" w:rsidRDefault="005224A4" w:rsidP="005224A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2986"/>
        <w:gridCol w:w="2675"/>
        <w:gridCol w:w="1232"/>
        <w:gridCol w:w="1429"/>
        <w:gridCol w:w="1378"/>
        <w:gridCol w:w="2403"/>
        <w:gridCol w:w="787"/>
        <w:gridCol w:w="787"/>
        <w:gridCol w:w="1016"/>
      </w:tblGrid>
      <w:tr w:rsidR="008B1258" w:rsidRPr="008B1258" w:rsidTr="001E3624">
        <w:trPr>
          <w:gridAfter w:val="2"/>
          <w:trHeight w:val="276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B1258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СПРАВКА </w:t>
            </w:r>
          </w:p>
        </w:tc>
      </w:tr>
      <w:tr w:rsidR="008B1258" w:rsidRPr="008B1258" w:rsidTr="001E3624">
        <w:trPr>
          <w:gridAfter w:val="2"/>
          <w:trHeight w:val="25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B1258">
              <w:rPr>
                <w:rFonts w:ascii="Times New Roman" w:eastAsia="Times New Roman" w:hAnsi="Times New Roman" w:cs="Times New Roman"/>
                <w:b/>
                <w:bCs/>
              </w:rPr>
              <w:t xml:space="preserve">о наличии имущества и обязательств на </w:t>
            </w:r>
            <w:proofErr w:type="spellStart"/>
            <w:r w:rsidRPr="008B1258">
              <w:rPr>
                <w:rFonts w:ascii="Times New Roman" w:eastAsia="Times New Roman" w:hAnsi="Times New Roman" w:cs="Times New Roman"/>
                <w:b/>
                <w:bCs/>
              </w:rPr>
              <w:t>забалансовых</w:t>
            </w:r>
            <w:proofErr w:type="spellEnd"/>
            <w:r w:rsidRPr="008B1258">
              <w:rPr>
                <w:rFonts w:ascii="Times New Roman" w:eastAsia="Times New Roman" w:hAnsi="Times New Roman" w:cs="Times New Roman"/>
                <w:b/>
                <w:bCs/>
              </w:rPr>
              <w:t xml:space="preserve"> счетах</w:t>
            </w:r>
          </w:p>
        </w:tc>
      </w:tr>
      <w:tr w:rsidR="008B1258" w:rsidRPr="008B1258" w:rsidTr="001E3624">
        <w:trPr>
          <w:gridAfter w:val="2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форма 0503130, стр.____</w:t>
            </w:r>
          </w:p>
        </w:tc>
      </w:tr>
      <w:tr w:rsidR="008B1258" w:rsidRPr="008B1258" w:rsidTr="001E3624">
        <w:trPr>
          <w:gridAfter w:val="2"/>
          <w:trHeight w:val="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1258">
              <w:rPr>
                <w:rFonts w:ascii="Times New Roman" w:eastAsia="Times New Roman" w:hAnsi="Times New Roman" w:cs="Times New Roman"/>
                <w:sz w:val="18"/>
                <w:szCs w:val="18"/>
              </w:rPr>
              <w:t>Номер счета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125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</w:t>
            </w:r>
            <w:proofErr w:type="spellStart"/>
            <w:r w:rsidRPr="008B1258">
              <w:rPr>
                <w:rFonts w:ascii="Times New Roman" w:eastAsia="Times New Roman" w:hAnsi="Times New Roman" w:cs="Times New Roman"/>
                <w:sz w:val="18"/>
                <w:szCs w:val="18"/>
              </w:rPr>
              <w:t>забалансового</w:t>
            </w:r>
            <w:proofErr w:type="spellEnd"/>
            <w:r w:rsidRPr="008B125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счета, показателя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1258"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1258">
              <w:rPr>
                <w:rFonts w:ascii="Times New Roman" w:eastAsia="Times New Roman" w:hAnsi="Times New Roman" w:cs="Times New Roman"/>
                <w:sz w:val="18"/>
                <w:szCs w:val="18"/>
              </w:rPr>
              <w:t>На начало года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1258">
              <w:rPr>
                <w:rFonts w:ascii="Times New Roman" w:eastAsia="Times New Roman" w:hAnsi="Times New Roman" w:cs="Times New Roman"/>
                <w:sz w:val="18"/>
                <w:szCs w:val="18"/>
              </w:rPr>
              <w:t>На конец отчетного периода</w:t>
            </w:r>
          </w:p>
        </w:tc>
      </w:tr>
      <w:tr w:rsidR="008B1258" w:rsidRPr="008B1258" w:rsidTr="001E3624">
        <w:trPr>
          <w:gridAfter w:val="2"/>
          <w:trHeight w:val="85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B1258" w:rsidRPr="008B1258" w:rsidTr="001E3624">
        <w:trPr>
          <w:gridAfter w:val="2"/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Имущество, полученное в пользование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23 900,00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Материальные ценности на хранении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729 416,45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729 416,45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Бланки строгой отчетности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43 780,00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43 780,00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Сомнительная задолженность, всего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Награды, призы, кубки и ценные подарки, сувениры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Путевки неоплаченные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Запасные части к транспортным средствам, выданные взамен </w:t>
            </w:r>
            <w:proofErr w:type="gramStart"/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изношенных</w:t>
            </w:r>
            <w:proofErr w:type="gram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71 365,33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31 045,33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исполнения обязательств, всего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450 477,64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 задаток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залог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банковская гарантия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450 477,64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поручительство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иное обеспечение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Государственные</w:t>
            </w:r>
            <w:proofErr w:type="gramEnd"/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муниципальные гарантий, всего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 государственные гарантии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муниципальные гарантии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Спецоборудование для выполнения научно-исследовательских работ по договорам с заказчиками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Экспериментальные устройства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Расчётные документы, ожидающие исполнения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Расчетные документы, не оплаченные в срок из-за отсутствия средств на счёте государственного (муниципального) учреждения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Поступления денежных средств, всего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16 972,00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16 972,00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источники финансирования дефицита бюджета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Выбытия денежных средств, всего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16 972,00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 расходы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16 972,00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источники финансирования дефицита бюджета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Невыясненные поступления прошлых лет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Задолженность, не востребованная кредиторами, всего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1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15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16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Основные средства в эксплуатации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883 071,41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882 091,41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Периодические издания для пользования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Нефинансовые активы, переданные в доверительное управление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Имущество, переданное в возмездное пользование (аренду)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26 742,84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22 447,40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Имущество, переданное в безвозмездное пользование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Представленные субсидии на приобретение жилья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Расчеты по исполнению денежных обязательств через третьих лиц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Акции по номинальной стоимости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Сметная стоимость создания (реконструкции) объекта концессии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инвестиций на создание и (или) реконструкцию объекта концессии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Финансовые активы в управляющих компаниях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Бюджетные инвестиции, реализуемые организациями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B1258" w:rsidRPr="008B1258" w:rsidTr="001E3624">
        <w:trPr>
          <w:gridAfter w:val="2"/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и расходы по долгосрочным договорам строительного подряда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258" w:rsidRPr="008B1258" w:rsidRDefault="008B1258" w:rsidP="008B1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12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624" w:rsidRPr="001E3624" w:rsidTr="001E3624">
        <w:trPr>
          <w:trHeight w:val="419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36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БАЛАНС ПО ПОСТУПЛЕНИЯМ И ВЫБЫТИЯМ БЮДЖЕТНЫХ СРЕДСТВ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E3624" w:rsidRPr="001E3624" w:rsidTr="001E3624">
        <w:trPr>
          <w:trHeight w:val="25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1E3624" w:rsidRPr="001E3624" w:rsidTr="001E3624">
        <w:trPr>
          <w:trHeight w:val="282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Форма по ОКУД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0503140</w:t>
            </w:r>
          </w:p>
        </w:tc>
      </w:tr>
      <w:tr w:rsidR="001E3624" w:rsidRPr="001E3624" w:rsidTr="001E3624">
        <w:trPr>
          <w:trHeight w:val="3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на 1  Января  2022 г.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01.01.2022</w:t>
            </w:r>
          </w:p>
        </w:tc>
      </w:tr>
      <w:tr w:rsidR="001E3624" w:rsidRPr="001E3624" w:rsidTr="001E3624">
        <w:trPr>
          <w:trHeight w:val="8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финансового органа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36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 Лозовского сельсовета Баганского района Новосибирской области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Код субъекта бюджетной отчетности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ПБС</w:t>
            </w:r>
          </w:p>
        </w:tc>
      </w:tr>
      <w:tr w:rsidR="001E3624" w:rsidRPr="001E3624" w:rsidTr="001E362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ОКПО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04202155</w:t>
            </w:r>
          </w:p>
        </w:tc>
      </w:tr>
      <w:tr w:rsidR="001E3624" w:rsidRPr="001E3624" w:rsidTr="001E3624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5417100198</w:t>
            </w:r>
          </w:p>
        </w:tc>
      </w:tr>
      <w:tr w:rsidR="001E3624" w:rsidRPr="001E3624" w:rsidTr="001E3624">
        <w:trPr>
          <w:trHeight w:val="264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бюджета:   Местный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007</w:t>
            </w:r>
          </w:p>
        </w:tc>
      </w:tr>
      <w:tr w:rsidR="001E3624" w:rsidRPr="001E3624" w:rsidTr="001E3624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Периодичность: месячная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50603407</w:t>
            </w:r>
          </w:p>
        </w:tc>
      </w:tr>
      <w:tr w:rsidR="001E3624" w:rsidRPr="001E3624" w:rsidTr="001E3624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Единица измерения:  </w:t>
            </w:r>
            <w:proofErr w:type="spellStart"/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ОКЕИ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383</w:t>
            </w:r>
          </w:p>
        </w:tc>
      </w:tr>
      <w:tr w:rsidR="001E3624" w:rsidRPr="001E3624" w:rsidTr="001E3624">
        <w:trPr>
          <w:trHeight w:val="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3624" w:rsidRPr="001E3624" w:rsidTr="001E3624">
        <w:trPr>
          <w:trHeight w:val="264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АКТИВ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</w:t>
            </w:r>
            <w:proofErr w:type="spellStart"/>
            <w:proofErr w:type="gramStart"/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стро-ки</w:t>
            </w:r>
            <w:proofErr w:type="spellEnd"/>
            <w:proofErr w:type="gramEnd"/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На начало года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На конец отчетного периода</w:t>
            </w:r>
          </w:p>
        </w:tc>
      </w:tr>
      <w:tr w:rsidR="001E3624" w:rsidRPr="001E3624" w:rsidTr="001E3624">
        <w:trPr>
          <w:trHeight w:val="73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во временном распоряжении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бюджетная деятельность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во временном распоряжении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</w:tc>
      </w:tr>
      <w:tr w:rsidR="001E3624" w:rsidRPr="001E3624" w:rsidTr="001E3624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1E3624" w:rsidRPr="001E3624" w:rsidTr="001E3624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I. Финансовые активы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624" w:rsidRPr="001E3624" w:rsidTr="001E3624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на счетах бюджета в органе Федерального казначейства (020210000),  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813 691,88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813 691,88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897 623,86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897 623,86</w:t>
            </w:r>
          </w:p>
        </w:tc>
      </w:tr>
      <w:tr w:rsidR="001E3624" w:rsidRPr="001E3624" w:rsidTr="001E3624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на счетах бюджета в рублях в органе Федерального казначейства (020211000)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813 691,88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813 691,88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897 623,86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897 623,86</w:t>
            </w:r>
          </w:p>
        </w:tc>
      </w:tr>
      <w:tr w:rsidR="001E3624" w:rsidRPr="001E3624" w:rsidTr="001E3624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на счетах бюджета в органе Федерального казначейства в пути (020212000)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624" w:rsidRPr="001E3624" w:rsidTr="001E3624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на счетах бюджета в иностранной валюте и драгоценных металлах в органах Федерального казначейства (020213000)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624" w:rsidRPr="001E3624" w:rsidTr="001E3624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на счетах бюджета в кредитной организации (020220000) ,  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624" w:rsidRPr="001E3624" w:rsidTr="001E3624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на счетах бюджета в рублях в кредитной организации (020221000)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624" w:rsidRPr="001E3624" w:rsidTr="001E3624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gramEnd"/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редства</w:t>
            </w:r>
            <w:proofErr w:type="spellEnd"/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 счетах бюджета в кредитной организации в пути (020222000)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624" w:rsidRPr="001E3624" w:rsidTr="001E3624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средства на счетах бюджета в иностранной валюте в кредитной организации и драгоценных металлах (020223000)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624" w:rsidRPr="001E3624" w:rsidTr="001E3624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на депозитных счетах (020230000) ,  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624" w:rsidRPr="001E3624" w:rsidTr="001E3624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на депозитных счетах в рублях (020231000)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624" w:rsidRPr="001E3624" w:rsidTr="001E3624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на депозитных счетах в пути (020232000)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624" w:rsidRPr="001E3624" w:rsidTr="001E3624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на депозитных счетах в иностранной валюте и драгоценных металлах (020233000)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624" w:rsidRPr="001E3624" w:rsidTr="001E3624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Внутренние расчеты по поступлениям  (021100000)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624" w:rsidRPr="001E3624" w:rsidTr="001E3624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Внутренние расчеты по выбытиям (021200000)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624" w:rsidRPr="001E3624" w:rsidTr="001E3624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БАЛАНС (стр. 210 + стр. 220 + стр. 230 + стр. 235 + стр. 236)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813 691,88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813 691,88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897 623,86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897 623,86</w:t>
            </w:r>
          </w:p>
        </w:tc>
      </w:tr>
    </w:tbl>
    <w:p w:rsidR="005224A4" w:rsidRPr="005224A4" w:rsidRDefault="005224A4" w:rsidP="005224A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4404"/>
        <w:gridCol w:w="867"/>
        <w:gridCol w:w="1602"/>
        <w:gridCol w:w="2173"/>
        <w:gridCol w:w="936"/>
        <w:gridCol w:w="1602"/>
        <w:gridCol w:w="2173"/>
        <w:gridCol w:w="936"/>
      </w:tblGrid>
      <w:tr w:rsidR="001E3624" w:rsidRPr="001E3624" w:rsidTr="001E3624">
        <w:trPr>
          <w:trHeight w:val="264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ПАССИВ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На начало года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На конец отчетного периода</w:t>
            </w:r>
          </w:p>
        </w:tc>
      </w:tr>
      <w:tr w:rsidR="001E3624" w:rsidRPr="001E3624" w:rsidTr="001E3624">
        <w:trPr>
          <w:trHeight w:val="73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во временном распоряжении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во временном распоряжении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</w:tc>
      </w:tr>
      <w:tr w:rsidR="001E3624" w:rsidRPr="001E3624" w:rsidTr="001E3624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E3624" w:rsidRPr="001E3624" w:rsidRDefault="001E3624" w:rsidP="001E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1E3624" w:rsidRPr="001E3624" w:rsidTr="001E3624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ПАССИВ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624" w:rsidRPr="001E3624" w:rsidTr="001E3624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II.   ОБЯЗАТЕЛЬСТВА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624" w:rsidRPr="001E3624" w:rsidTr="001E3624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Внутренние расчеты по поступлениям (030800000)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624" w:rsidRPr="001E3624" w:rsidTr="001E3624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Внутренние расчеты по выбытиям (030900000)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624" w:rsidRPr="001E3624" w:rsidTr="001E3624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по разделу II (стр.440 + стр.450)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624" w:rsidRPr="001E3624" w:rsidTr="001E3624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III. Финансовый результат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624" w:rsidRPr="001E3624" w:rsidTr="001E3624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Результат по кассовым  операциям бюджета (040200000), 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813 691,88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813 691,88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897 623,86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897 623,86</w:t>
            </w:r>
          </w:p>
        </w:tc>
      </w:tr>
      <w:tr w:rsidR="001E3624" w:rsidRPr="001E3624" w:rsidTr="001E3624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результат по кассовому исполнению бюджета по поступлениям в бюджет (040210000)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624" w:rsidRPr="001E3624" w:rsidTr="001E3624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результат по кассовому исполнению бюджета по выбытиям из бюджета (040220000)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582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624" w:rsidRPr="001E3624" w:rsidTr="001E3624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Результат прошлых отчетных периодов по кассовому исполнению бюджета (040230000)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583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813 691,88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813 691,88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897 623,86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897 623,86</w:t>
            </w:r>
          </w:p>
        </w:tc>
      </w:tr>
      <w:tr w:rsidR="001E3624" w:rsidRPr="001E3624" w:rsidTr="001E3624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БАЛАНС (стр.460 + стр.580)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813 691,88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813 691,88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897 623,86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624" w:rsidRPr="001E3624" w:rsidRDefault="001E3624" w:rsidP="001E3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3624">
              <w:rPr>
                <w:rFonts w:ascii="Times New Roman" w:eastAsia="Times New Roman" w:hAnsi="Times New Roman" w:cs="Times New Roman"/>
                <w:sz w:val="16"/>
                <w:szCs w:val="16"/>
              </w:rPr>
              <w:t>897 623,86</w:t>
            </w:r>
          </w:p>
        </w:tc>
      </w:tr>
    </w:tbl>
    <w:p w:rsidR="005224A4" w:rsidRDefault="005224A4" w:rsidP="005224A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1E3624" w:rsidRDefault="001E3624" w:rsidP="005224A4">
      <w:pPr>
        <w:ind w:firstLine="708"/>
        <w:rPr>
          <w:rFonts w:ascii="Times New Roman" w:hAnsi="Times New Roman" w:cs="Times New Roman"/>
          <w:sz w:val="24"/>
          <w:szCs w:val="24"/>
        </w:rPr>
        <w:sectPr w:rsidR="001E3624" w:rsidSect="009A2D5F">
          <w:pgSz w:w="16838" w:h="11906" w:orient="landscape"/>
          <w:pgMar w:top="850" w:right="1134" w:bottom="1701" w:left="1134" w:header="708" w:footer="708" w:gutter="0"/>
          <w:pgNumType w:start="12"/>
          <w:cols w:space="708"/>
          <w:docGrid w:linePitch="360"/>
        </w:sectPr>
      </w:pPr>
    </w:p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9571"/>
      </w:tblGrid>
      <w:tr w:rsidR="001E3624" w:rsidRPr="001E3624" w:rsidTr="00E21865">
        <w:tc>
          <w:tcPr>
            <w:tcW w:w="10772" w:type="dxa"/>
            <w:tcBorders>
              <w:top w:val="none" w:sz="6" w:space="0" w:color="000000"/>
              <w:left w:val="none" w:sz="6" w:space="0" w:color="000000"/>
              <w:bottom w:val="none" w:sz="6" w:space="0" w:color="000000"/>
              <w:right w:val="non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Утв. приказом Минфина РФ </w:t>
            </w:r>
            <w:r w:rsidRPr="001E3624">
              <w:rPr>
                <w:rFonts w:ascii="Times New Roman" w:eastAsia="Times New Roman" w:hAnsi="Times New Roman" w:cs="Calibri"/>
                <w:sz w:val="20"/>
                <w:szCs w:val="20"/>
              </w:rPr>
              <w:br/>
              <w:t xml:space="preserve">от 28 декабря 2010 г. № 191н </w:t>
            </w:r>
            <w:r w:rsidRPr="001E3624">
              <w:rPr>
                <w:rFonts w:ascii="Times New Roman" w:eastAsia="Times New Roman" w:hAnsi="Times New Roman" w:cs="Calibri"/>
                <w:sz w:val="20"/>
                <w:szCs w:val="20"/>
              </w:rPr>
              <w:br/>
            </w:r>
            <w:r w:rsidRPr="001E3624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rPr>
          <w:rFonts w:ascii="Times New Roman" w:eastAsia="Times New Roman" w:hAnsi="Times New Roman" w:cs="Calibri"/>
          <w:sz w:val="24"/>
          <w:szCs w:val="20"/>
        </w:rPr>
      </w:pPr>
      <w:r w:rsidRPr="001E3624">
        <w:rPr>
          <w:rFonts w:ascii="Times New Roman" w:eastAsia="Times New Roman" w:hAnsi="Times New Roman" w:cs="Calibri"/>
          <w:vanish/>
          <w:sz w:val="24"/>
          <w:szCs w:val="20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6493"/>
        <w:gridCol w:w="281"/>
        <w:gridCol w:w="1316"/>
        <w:gridCol w:w="1490"/>
      </w:tblGrid>
      <w:tr w:rsidR="001E3624" w:rsidRPr="001E3624" w:rsidTr="00E21865">
        <w:trPr>
          <w:trHeight w:val="27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</w:tr>
      <w:tr w:rsidR="001E3624" w:rsidRPr="001E3624" w:rsidTr="00E21865">
        <w:trPr>
          <w:trHeight w:val="25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>КОДЫ</w:t>
            </w:r>
          </w:p>
        </w:tc>
      </w:tr>
      <w:tr w:rsidR="001E3624" w:rsidRPr="001E3624" w:rsidTr="00E21865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>Форма по ОКУД</w:t>
            </w:r>
          </w:p>
        </w:tc>
        <w:tc>
          <w:tcPr>
            <w:tcW w:w="16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>0503160</w:t>
            </w:r>
          </w:p>
        </w:tc>
      </w:tr>
      <w:tr w:rsidR="001E3624" w:rsidRPr="001E3624" w:rsidTr="00E21865">
        <w:trPr>
          <w:trHeight w:val="282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>                          на   1 января 2022 г.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> Дата</w:t>
            </w:r>
          </w:p>
        </w:tc>
        <w:tc>
          <w:tcPr>
            <w:tcW w:w="16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>01.01.2022</w:t>
            </w:r>
          </w:p>
        </w:tc>
      </w:tr>
      <w:tr w:rsidR="001E3624" w:rsidRPr="001E3624" w:rsidTr="00E21865">
        <w:trPr>
          <w:trHeight w:val="30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>Главный распорядитель, распорядитель,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</w:tr>
      <w:tr w:rsidR="001E3624" w:rsidRPr="001E3624" w:rsidTr="00E21865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195" w:lineRule="atLeast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E3624" w:rsidRPr="001E3624" w:rsidTr="00E21865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195" w:lineRule="atLeast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>администратор доходов бюджета,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195" w:lineRule="atLeast"/>
              <w:jc w:val="right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E3624" w:rsidRPr="001E3624" w:rsidTr="00E21865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195" w:lineRule="atLeast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on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E3624" w:rsidRPr="001E3624" w:rsidTr="00E21865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195" w:lineRule="atLeast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>администратор источников финансирования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E3624" w:rsidRPr="001E3624" w:rsidTr="00E21865"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 xml:space="preserve">дефицита бюджета </w:t>
            </w:r>
            <w:r w:rsidRPr="001E3624">
              <w:rPr>
                <w:rFonts w:ascii="Times New Roman" w:eastAsia="Times New Roman" w:hAnsi="Times New Roman" w:cs="Calibri"/>
                <w:sz w:val="18"/>
                <w:szCs w:val="20"/>
                <w:u w:val="single"/>
              </w:rPr>
              <w:t>администрация Лозовского сельсовета Баганского района Новосибирской области</w:t>
            </w: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>         </w:t>
            </w:r>
          </w:p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24"/>
                <w:szCs w:val="20"/>
              </w:rPr>
              <w:t> 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>Глава по БК</w:t>
            </w:r>
          </w:p>
        </w:tc>
        <w:tc>
          <w:tcPr>
            <w:tcW w:w="16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>007</w:t>
            </w:r>
          </w:p>
        </w:tc>
      </w:tr>
      <w:tr w:rsidR="001E3624" w:rsidRPr="001E3624" w:rsidTr="00E21865">
        <w:trPr>
          <w:trHeight w:val="28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 xml:space="preserve">Наименование бюджета 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</w:tr>
      <w:tr w:rsidR="001E3624" w:rsidRPr="001E3624" w:rsidTr="00E21865">
        <w:trPr>
          <w:trHeight w:val="210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 xml:space="preserve">(публично-правового образования) </w:t>
            </w:r>
            <w:r w:rsidRPr="001E3624">
              <w:rPr>
                <w:rFonts w:ascii="Times New Roman" w:eastAsia="Times New Roman" w:hAnsi="Times New Roman" w:cs="Calibri"/>
                <w:sz w:val="18"/>
                <w:szCs w:val="20"/>
                <w:u w:val="single"/>
              </w:rPr>
              <w:t>Бюджет сельских поселений</w:t>
            </w: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 xml:space="preserve"> </w:t>
            </w:r>
          </w:p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10" w:lineRule="atLeast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 xml:space="preserve">   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10" w:lineRule="atLeast"/>
              <w:jc w:val="right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10" w:lineRule="atLeast"/>
              <w:jc w:val="center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15"/>
                <w:szCs w:val="20"/>
              </w:rPr>
              <w:t>50603407</w:t>
            </w:r>
          </w:p>
        </w:tc>
      </w:tr>
      <w:tr w:rsidR="001E3624" w:rsidRPr="001E3624" w:rsidTr="00E21865">
        <w:trPr>
          <w:trHeight w:val="31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on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</w:tr>
      <w:tr w:rsidR="001E3624" w:rsidRPr="001E3624" w:rsidTr="00E21865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>Единица измерения: руб.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before="240" w:beforeAutospacing="1" w:after="240" w:afterAutospacing="1" w:line="240" w:lineRule="auto"/>
              <w:jc w:val="right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sz w:val="18"/>
                <w:szCs w:val="20"/>
              </w:rPr>
              <w:t>383</w:t>
            </w:r>
          </w:p>
        </w:tc>
      </w:tr>
      <w:tr w:rsidR="001E3624" w:rsidRPr="001E3624" w:rsidTr="00E21865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</w:tr>
      <w:tr w:rsidR="001E3624" w:rsidRPr="001E3624" w:rsidTr="00E21865">
        <w:trPr>
          <w:trHeight w:val="282"/>
        </w:trPr>
        <w:tc>
          <w:tcPr>
            <w:tcW w:w="0" w:type="auto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</w:tr>
    </w:tbl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rPr>
          <w:rFonts w:ascii="Times New Roman" w:eastAsia="Times New Roman" w:hAnsi="Times New Roman" w:cs="Calibri"/>
          <w:sz w:val="24"/>
          <w:szCs w:val="20"/>
        </w:rPr>
      </w:pPr>
      <w:r w:rsidRPr="001E3624">
        <w:rPr>
          <w:rFonts w:ascii="Times New Roman" w:eastAsia="Times New Roman" w:hAnsi="Times New Roman" w:cs="Calibri"/>
          <w:sz w:val="24"/>
          <w:szCs w:val="20"/>
        </w:rPr>
        <w:br/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947"/>
        <w:jc w:val="center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>Раздел  1 «Организационная структура субъекта бюджетной отчетности"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947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Администрация Лозовского сельсовета Баганского района Новосибирской области является органом местного самоуправления.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947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Администрация Лозовского сельсовета Баганского района Новосибирской области зарегистрирована в Межрайонной инспекции Федеральной налоговой службы №14 по Новосибирской области, о чем подтверждает свидетельство серия 54 №004482031 от 21.01.2002г. Администрации присвоено ОГРН 1025406226780, ИНН 5417100198, КПП 541701001.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947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В соответствии с Федеральным законом «О государственной регистрации юридических лиц» внесена запись о создании юридического лица в единый государственный реестр (свидетельство серия 54№004299969). Идентификация по общероссийским классификаторам ОКПО 04202155, ОКОГУ 3300500, ОКАТО 50203807001, ОКВЭД 75.11.32, ОКФС 14, ОКОПФ 20904, ОКТМО 50603407101.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В Управлении федерального казначейства по Новосибирской области министерству финансов и налоговой политики Новосибирской области открыт расчетный счет 40204810550040000027, лицевой счет администрации 02513D01510 , 801.01.007.1, МКУ «УБУ и АХО Лозовского сельсовета» 801.09.008.1, МКУ «Лозовской СОК» 801.07.003.1 в Сибирском ГУ Банка России по Новосибирской области г. Новосибирска.</w:t>
      </w:r>
      <w:proofErr w:type="gramEnd"/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lastRenderedPageBreak/>
        <w:t>Администрация в своей деятельности руководствуется Конституцией Российской Федерации, федеральными конституционными законами, федеральными законами, указами  и распоряжениями Президента Российской Федерации, постановлениями и распоряжениями Правительства Российской Федерации, приказами и инструкциями Министерства финансов Российской Федерации, Уставом и законами Новосибирской области, постановлениями и распоряжениями Губернатора Новосибирской области и постановлениями Правительства Новосибирской области, приказами министра финансов и налоговой политики Новосибирской области и своим Положением.</w:t>
      </w:r>
      <w:proofErr w:type="gram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Производственный  и  социальный  потенциал поселения составляют: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24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1.</w:t>
      </w: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 xml:space="preserve"> 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Администрация  </w:t>
      </w:r>
      <w:r w:rsidRPr="001E3624">
        <w:rPr>
          <w:rFonts w:ascii="Times New Roman" w:eastAsia="Times New Roman" w:hAnsi="Times New Roman" w:cs="Calibri"/>
          <w:color w:val="000000"/>
          <w:sz w:val="27"/>
          <w:szCs w:val="20"/>
        </w:rPr>
        <w:t>Лозовского сельсовета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Баганского района Новосибирской области;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2.</w:t>
      </w: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 xml:space="preserve"> 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МКУ «УБУ и АХО Лозовского сельсовета Баганского района Новосибирской области» - функционирует с 2011 года, направление ведение бухгалтерского учета, технического, организационного обеспечения деятельности Лозовского сельсовета и муниципальных казенных учреждений Лозовского сельсовета.  Учредителем является администрация Лозовского сельсовета Баганского района Новосибирской области. 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3. МКУ «Лозовской СОК» - функционирует с 2012 года, направление обеспечение гражданам возможности заниматься физической культурой и спортом; организация и проведение физкультурно-оздоровительных, спортивных соревнований и учебно-тренировочных сборов. Учредителем является администрация Лозовского сельсовета Баганского района Новосибирской области.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center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>Сведения о направлениях деятельности приведены в таблице № 1.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Основными задачами администрации является реализация единой государственной финансовой, бюджетной и налоговой политики, осуществление финансового контроля за рациональным и целевым использованием бюджетных средств (таблица № 1).</w:t>
      </w:r>
    </w:p>
    <w:tbl>
      <w:tblPr>
        <w:tblW w:w="8760" w:type="dxa"/>
        <w:tblInd w:w="93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3193"/>
        <w:gridCol w:w="2976"/>
        <w:gridCol w:w="2575"/>
        <w:gridCol w:w="16"/>
      </w:tblGrid>
      <w:tr w:rsidR="001E3624" w:rsidRPr="001E3624" w:rsidTr="00E21865">
        <w:trPr>
          <w:trHeight w:val="312"/>
        </w:trPr>
        <w:tc>
          <w:tcPr>
            <w:tcW w:w="876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b/>
                <w:color w:val="000000"/>
                <w:sz w:val="28"/>
                <w:szCs w:val="20"/>
              </w:rPr>
              <w:t>Таблица № 1 Сведения о направлениях деятельности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</w:tr>
      <w:tr w:rsidR="001E3624" w:rsidRPr="001E3624" w:rsidTr="00E21865">
        <w:trPr>
          <w:trHeight w:val="276"/>
        </w:trPr>
        <w:tc>
          <w:tcPr>
            <w:tcW w:w="32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29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2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</w:tr>
      <w:tr w:rsidR="001E3624" w:rsidRPr="001E3624" w:rsidTr="00E21865">
        <w:trPr>
          <w:trHeight w:val="322"/>
        </w:trPr>
        <w:tc>
          <w:tcPr>
            <w:tcW w:w="32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Виды деятельности (код по ОКВЭД)</w:t>
            </w:r>
          </w:p>
        </w:tc>
        <w:tc>
          <w:tcPr>
            <w:tcW w:w="29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Коды бюджетной классификации (код раздела, подраздела)</w:t>
            </w:r>
          </w:p>
        </w:tc>
        <w:tc>
          <w:tcPr>
            <w:tcW w:w="25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Пояснения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</w:tr>
      <w:tr w:rsidR="001E3624" w:rsidRPr="001E3624" w:rsidTr="00E21865">
        <w:trPr>
          <w:trHeight w:val="405"/>
        </w:trPr>
        <w:tc>
          <w:tcPr>
            <w:tcW w:w="32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298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258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ahoma" w:eastAsia="Tahoma" w:hAnsi="Tahoma" w:cs="Calibri"/>
                <w:color w:val="000000"/>
                <w:sz w:val="18"/>
                <w:szCs w:val="20"/>
              </w:rPr>
              <w:t xml:space="preserve"> 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</w:tr>
      <w:tr w:rsidR="001E3624" w:rsidRPr="001E3624" w:rsidTr="00E21865">
        <w:trPr>
          <w:trHeight w:val="276"/>
        </w:trPr>
        <w:tc>
          <w:tcPr>
            <w:tcW w:w="320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2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</w:tr>
      <w:tr w:rsidR="001E3624" w:rsidRPr="001E3624" w:rsidTr="00E21865">
        <w:trPr>
          <w:trHeight w:val="510"/>
        </w:trPr>
        <w:tc>
          <w:tcPr>
            <w:tcW w:w="876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proofErr w:type="gramStart"/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1. относительно года, предшествующего отчетному (ОКВЭД по новым видам деятельности, по которым деятельность начата в отчетном году)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</w:tr>
      <w:tr w:rsidR="001E3624" w:rsidRPr="001E3624" w:rsidTr="00E21865">
        <w:trPr>
          <w:trHeight w:val="264"/>
        </w:trPr>
        <w:tc>
          <w:tcPr>
            <w:tcW w:w="320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 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</w:tr>
      <w:tr w:rsidR="001E3624" w:rsidRPr="001E3624" w:rsidTr="00E21865">
        <w:trPr>
          <w:trHeight w:val="264"/>
        </w:trPr>
        <w:tc>
          <w:tcPr>
            <w:tcW w:w="320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 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</w:tr>
      <w:tr w:rsidR="001E3624" w:rsidRPr="001E3624" w:rsidTr="00E21865">
        <w:trPr>
          <w:trHeight w:val="510"/>
        </w:trPr>
        <w:tc>
          <w:tcPr>
            <w:tcW w:w="876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 xml:space="preserve">2. относительно очередного года, следующего за отчетным (ОКВЭД по видам </w:t>
            </w:r>
            <w:proofErr w:type="gramStart"/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деятельности</w:t>
            </w:r>
            <w:proofErr w:type="gramEnd"/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 xml:space="preserve"> прекращенным в отчетном году)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</w:tr>
      <w:tr w:rsidR="001E3624" w:rsidRPr="001E3624" w:rsidTr="00E21865">
        <w:trPr>
          <w:trHeight w:val="264"/>
        </w:trPr>
        <w:tc>
          <w:tcPr>
            <w:tcW w:w="320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 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</w:tr>
      <w:tr w:rsidR="001E3624" w:rsidRPr="001E3624" w:rsidTr="00E21865">
        <w:trPr>
          <w:trHeight w:val="276"/>
        </w:trPr>
        <w:tc>
          <w:tcPr>
            <w:tcW w:w="320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 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</w:tr>
    </w:tbl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lastRenderedPageBreak/>
        <w:t>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947"/>
        <w:jc w:val="center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>Раздел 2 «Результаты деятельности субъекта бюджетной отчетности»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947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О мерах по повышению квалификации и переподготовке специалистов.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947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Глава Лозовского сельсовета Баганского района Новосибирской области</w:t>
      </w:r>
      <w:r w:rsidRPr="001E3624">
        <w:rPr>
          <w:rFonts w:ascii="Times New Roman" w:eastAsia="Times New Roman" w:hAnsi="Times New Roman" w:cs="Calibri"/>
          <w:color w:val="000000"/>
          <w:sz w:val="18"/>
          <w:szCs w:val="20"/>
        </w:rPr>
        <w:t xml:space="preserve"> </w:t>
      </w:r>
      <w:r w:rsidRPr="001E3624">
        <w:rPr>
          <w:rFonts w:ascii="Times New Roman" w:eastAsia="Times New Roman" w:hAnsi="Times New Roman" w:cs="Calibri"/>
          <w:color w:val="000000"/>
          <w:sz w:val="27"/>
          <w:szCs w:val="20"/>
        </w:rPr>
        <w:t>проходил о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бучение по курсу «Проверка </w:t>
      </w:r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знаний требований охраны труда руководителей</w:t>
      </w:r>
      <w:proofErr w:type="gram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и специалистов по охране труда». Срок обучения в соответствии с рабочим учебным планом (индивидуальным графиком) составляет 40 часов. С 25 января 2021 г. по 29 января 2021 г., обучение проводило</w:t>
      </w:r>
      <w:r w:rsidRPr="001E3624">
        <w:rPr>
          <w:rFonts w:ascii="Times New Roman" w:eastAsia="Times New Roman" w:hAnsi="Times New Roman" w:cs="Calibri"/>
          <w:color w:val="000000"/>
          <w:sz w:val="18"/>
          <w:szCs w:val="20"/>
        </w:rPr>
        <w:t xml:space="preserve">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Частное учреждение дополнительного профессионального образования "Федеральный институт повышения квалификации". Так же прошел </w:t>
      </w:r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обучение  по охране</w:t>
      </w:r>
      <w:proofErr w:type="gram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труда, пожарно-техническому минимуму и оказание первой помощи в целях повышения квалификации в соответствии с п. 4 ч. 1 ст. 93 44-ФЗ «О контрактной системе в сфере закупок товаров, работ, услуг для обеспечения государственных и муниципальных нужд», которое проводил АНО НОЦОТ.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947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Специалист 1 разряда Администрации Лозовского сельсовета Баганского района Новосибирской области получил</w:t>
      </w:r>
      <w:r w:rsidRPr="001E3624">
        <w:rPr>
          <w:rFonts w:ascii="Times New Roman" w:eastAsia="Times New Roman" w:hAnsi="Times New Roman" w:cs="Calibri"/>
          <w:color w:val="000000"/>
          <w:sz w:val="18"/>
          <w:szCs w:val="20"/>
        </w:rPr>
        <w:t xml:space="preserve">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дополнительное профессиональное образование по курсу повышения квалификации - Обучение приемам оказания первой медицинской помощи Срок обучения в соответствии с рабочим учебным планом (индивидуальным графиком) составляет 40 часов. С 24 мая 2021 г. по 28 мая 2021 г., обучение проводило</w:t>
      </w:r>
      <w:r w:rsidRPr="001E3624">
        <w:rPr>
          <w:rFonts w:ascii="Times New Roman" w:eastAsia="Times New Roman" w:hAnsi="Times New Roman" w:cs="Calibri"/>
          <w:color w:val="000000"/>
          <w:sz w:val="18"/>
          <w:szCs w:val="20"/>
        </w:rPr>
        <w:t xml:space="preserve">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Частное учреждение дополнительного профессионального образования "Федеральный институт повышения квалификации"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567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 </w:t>
      </w:r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В 2021 году Директор МКУ «Лозовской СОК»  прошел обучение  по охране труда, пожарно-техническому минимуму и оказание первой помощи в целях повышения квалификации в соответствии с п. 4 ч. 1 ст. 93 44-ФЗ «О контрактной системе в сфере закупок товаров, работ, услуг для обеспечения государственных и муниципальных нужд», которое проводил АНО НОЦОТ.    </w:t>
      </w:r>
      <w:proofErr w:type="gramEnd"/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567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С 01.04.2021 г. по 30.06.2021 г. главный бухгалтер МКУ «УБУ и АХО Лозовского сельсовета Баганского района Новосибирской области» проходил обучение в объеме 120 часов по программе дополнительного профессионального образования (повышение квалификации) «Главный бухгалтер сектора» «Составление и предоставление бухгалтерской (финансовой) отчетности экономического субъекта» (код-В)-2021», которое проводил НОЧУ ОДПО «</w:t>
      </w:r>
      <w:proofErr w:type="spell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Актион-МЦФЭР</w:t>
      </w:r>
      <w:proofErr w:type="spell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».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567"/>
        <w:jc w:val="both"/>
        <w:rPr>
          <w:rFonts w:ascii="Tahoma" w:eastAsia="Tahoma" w:hAnsi="Tahoma" w:cs="Calibri"/>
          <w:color w:val="000000"/>
          <w:sz w:val="18"/>
          <w:szCs w:val="20"/>
        </w:rPr>
      </w:pPr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В 2021 году Директор МКУ «УБУ и АХО Лозовского сельсовета Баганского района Новосибирской области»  прошел обучение  по охране труда, пожарно-техническому минимуму в целях повышения квалификации в соответствии с п. 4 ч. 1 ст. 93 44-ФЗ «О контрактной системе в сфере закупок товаров, работ, услуг для обеспечения государственных и муниципальных нужд», которое проводил АНО НОЦОТ.    </w:t>
      </w:r>
      <w:proofErr w:type="gramEnd"/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567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lastRenderedPageBreak/>
        <w:t>Повышение квалификации профессиональной переподготовки по специальности «Предэкзаменационная подготовка руководителей и специалистов по правилам технической эксплуатации тепловых энергоресурсов» «Предэкзаменационная подготовка по правилам работы в электроустановках потребителей электрической энергии» в объеме 72 часов, которое проводил ЧОУ ДПО «Межрегиональный учебный центр».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567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Директор МКУ «УБУ и АХО Лозовского сельсовета Баганского района Новосибирской области» получил образовательные услуги по программ</w:t>
      </w:r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е(</w:t>
      </w:r>
      <w:proofErr w:type="spellStart"/>
      <w:proofErr w:type="gram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ам</w:t>
      </w:r>
      <w:proofErr w:type="spell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) повышение квалификации «Контрактная система в сфере закупок для обеспечения государственных и муниципальных нужд (44-ФЗ)» в объеме 144 ч, обучение проводила</w:t>
      </w:r>
      <w:r w:rsidRPr="001E3624">
        <w:rPr>
          <w:rFonts w:ascii="Times New Roman" w:eastAsia="Times New Roman" w:hAnsi="Times New Roman" w:cs="Calibri"/>
          <w:color w:val="000000"/>
          <w:sz w:val="18"/>
          <w:szCs w:val="20"/>
        </w:rPr>
        <w:t xml:space="preserve">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Автономная некоммерческая организация дополнительного профессионального образования «Институт государственного управления и контрактной системы» (АНО ДПО «ИГУКС»)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567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Бухгалтер МКУ «УБУ и АХО Лозовского сельсовета Баганского района Новосибирской области» проходил обучение в объеме 60 </w:t>
      </w:r>
      <w:proofErr w:type="spell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ак.ч</w:t>
      </w:r>
      <w:proofErr w:type="spell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. по направлению «Учет заработной платы в учреждениях бюджетной сферы» повышение квалификации по </w:t>
      </w:r>
      <w:proofErr w:type="spell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профстандарту</w:t>
      </w:r>
      <w:proofErr w:type="spell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«Бухгалтер», обучение проводил АНО ДПО "Учебный центр СКБ Контур"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947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Численность работников администрации по состоянию на 01.01.2022г. составляет 7 человек, работников МКУ «УБУ и АХО Лозовского сельсовета Баганского района Новосибирской области» по состоянию на 01.01.2022г. составляет 20 человек, работников МКУ «Лозовской СОК»  по состоянию на 01.01.2022г. составляет 4 человека.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947"/>
        <w:jc w:val="center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>Раздел 3 «Анализ отчета об исполнении бюджета Лозовского сельсовета Баганского района Новосибирской области»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947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Общая сумма расходов за 2021 год составила – 26 975 205,65 руб., из них на общегосударственные расходы 11 716 690,67 руб.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947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Утвержденная штатная численность работников на 01.01.2022 г. составила 30,9 ставки, фактически 27,4 ставки.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947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Деятельность администрации по сопровождению технического состояния компьютерных систем, консультационных услуг, по вопросам связанным с эксплуатацией программного обеспечения ООО «</w:t>
      </w:r>
      <w:proofErr w:type="spell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Пульс-Про</w:t>
      </w:r>
      <w:proofErr w:type="spell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», ООО «</w:t>
      </w:r>
      <w:proofErr w:type="spell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ЦентрИнформ</w:t>
      </w:r>
      <w:proofErr w:type="spell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».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947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В администрации начисление заработной платы и учет средств по смете расходов ведется с помощью программного обеспечения  ООО «</w:t>
      </w:r>
      <w:proofErr w:type="spell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Пульс-про</w:t>
      </w:r>
      <w:proofErr w:type="spell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», г. Бердск.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947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Имущество администрации является муниципальной собственностью. За отчетный период приобретено основных средств на сумму 229 380,57 руб.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947"/>
        <w:jc w:val="both"/>
        <w:rPr>
          <w:rFonts w:ascii="Tahoma" w:eastAsia="Tahoma" w:hAnsi="Tahoma" w:cs="Calibri"/>
          <w:color w:val="000000"/>
          <w:sz w:val="18"/>
          <w:szCs w:val="20"/>
        </w:rPr>
      </w:pPr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Бюджетный учет осуществляется в соответствии с Бюджетным кодексом РФ, Федеральным законом «О бухгалтерском учете» № 402-ФЗ от 06.12.2011г., с инструкцией по бюджетному учету приказ Минфина РФ от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lastRenderedPageBreak/>
        <w:t>01.12.2010г. №157н (ред. от 19.12.2014г.), с инструкцией по бюджетному учету (приказ Минфина РФ  от 06.12.2010г.№162н), с инструкцией о порядке составления, представления годовой, квартальной и месячной отчетности об исполнении бюджетов</w:t>
      </w:r>
      <w:proofErr w:type="gram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</w:t>
      </w:r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бюджетной системы РФ №191н от 28.12.10г. (в ред. </w:t>
      </w:r>
      <w:hyperlink r:id="rId9" w:history="1">
        <w:r w:rsidRPr="001E3624">
          <w:rPr>
            <w:rFonts w:ascii="Times New Roman" w:eastAsia="Times New Roman" w:hAnsi="Times New Roman" w:cs="Calibri"/>
            <w:color w:val="000000"/>
            <w:sz w:val="28"/>
            <w:szCs w:val="20"/>
            <w:u w:val="single"/>
          </w:rPr>
          <w:t>Приказа</w:t>
        </w:r>
      </w:hyperlink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Минфина РФ от 26.10.2012 г. №191н), принятой учетной политикой администрации Лозовского сельсовета Баганского района Новосибирской области и иными нормативными правовыми актами РФ, регулирующими бюджетный учет.  </w:t>
      </w:r>
      <w:proofErr w:type="gramEnd"/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20"/>
        <w:jc w:val="center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>Раздел 3 «Анализ отчета об исполнении бюджета субъекта бюджетной отчетности»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center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>Таблица № 3 «Сведения об исполнении текстовых статей  закона (решения) о бюджете»</w:t>
      </w:r>
    </w:p>
    <w:tbl>
      <w:tblPr>
        <w:tblW w:w="0" w:type="auto"/>
        <w:tblInd w:w="108" w:type="dxa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3744"/>
        <w:gridCol w:w="3713"/>
        <w:gridCol w:w="2006"/>
      </w:tblGrid>
      <w:tr w:rsidR="001E3624" w:rsidRPr="001E3624" w:rsidTr="00E21865">
        <w:tc>
          <w:tcPr>
            <w:tcW w:w="4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b/>
                <w:color w:val="000000"/>
                <w:sz w:val="28"/>
                <w:szCs w:val="20"/>
              </w:rPr>
              <w:t>Содержание статьи закона (</w:t>
            </w:r>
            <w:proofErr w:type="gramStart"/>
            <w:r w:rsidRPr="001E3624">
              <w:rPr>
                <w:rFonts w:ascii="Times New Roman" w:eastAsia="Times New Roman" w:hAnsi="Times New Roman" w:cs="Calibri"/>
                <w:b/>
                <w:color w:val="000000"/>
                <w:sz w:val="28"/>
                <w:szCs w:val="20"/>
              </w:rPr>
              <w:t>решении</w:t>
            </w:r>
            <w:proofErr w:type="gramEnd"/>
            <w:r w:rsidRPr="001E3624">
              <w:rPr>
                <w:rFonts w:ascii="Times New Roman" w:eastAsia="Times New Roman" w:hAnsi="Times New Roman" w:cs="Calibri"/>
                <w:b/>
                <w:color w:val="000000"/>
                <w:sz w:val="28"/>
                <w:szCs w:val="20"/>
              </w:rPr>
              <w:t>) о бюджете</w:t>
            </w:r>
          </w:p>
        </w:tc>
        <w:tc>
          <w:tcPr>
            <w:tcW w:w="4110" w:type="dxa"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b/>
                <w:color w:val="000000"/>
                <w:sz w:val="28"/>
                <w:szCs w:val="20"/>
              </w:rPr>
              <w:t>Результат исполнения</w:t>
            </w:r>
          </w:p>
        </w:tc>
        <w:tc>
          <w:tcPr>
            <w:tcW w:w="1323" w:type="dxa"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b/>
                <w:color w:val="000000"/>
                <w:sz w:val="28"/>
                <w:szCs w:val="20"/>
              </w:rPr>
              <w:t>Причины неисполнения</w:t>
            </w:r>
          </w:p>
        </w:tc>
      </w:tr>
      <w:tr w:rsidR="001E3624" w:rsidRPr="001E3624" w:rsidTr="00E21865">
        <w:tc>
          <w:tcPr>
            <w:tcW w:w="40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1</w:t>
            </w:r>
          </w:p>
        </w:tc>
        <w:tc>
          <w:tcPr>
            <w:tcW w:w="411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2</w:t>
            </w:r>
          </w:p>
        </w:tc>
        <w:tc>
          <w:tcPr>
            <w:tcW w:w="132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3</w:t>
            </w:r>
          </w:p>
        </w:tc>
      </w:tr>
      <w:tr w:rsidR="001E3624" w:rsidRPr="001E3624" w:rsidTr="00E21865">
        <w:tc>
          <w:tcPr>
            <w:tcW w:w="40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Нормативно-правовые акты</w:t>
            </w:r>
          </w:p>
        </w:tc>
        <w:tc>
          <w:tcPr>
            <w:tcW w:w="411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Исполнение согласно нормативно-правового акта</w:t>
            </w:r>
          </w:p>
        </w:tc>
        <w:tc>
          <w:tcPr>
            <w:tcW w:w="132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-</w:t>
            </w:r>
          </w:p>
        </w:tc>
      </w:tr>
      <w:tr w:rsidR="001E3624" w:rsidRPr="001E3624" w:rsidTr="00E21865">
        <w:tc>
          <w:tcPr>
            <w:tcW w:w="40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Бюджетные полномочия</w:t>
            </w:r>
          </w:p>
        </w:tc>
        <w:tc>
          <w:tcPr>
            <w:tcW w:w="411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 xml:space="preserve">Порядок рассмотрения проекта местного бюджета </w:t>
            </w:r>
            <w:proofErr w:type="spellStart"/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согл</w:t>
            </w:r>
            <w:proofErr w:type="spellEnd"/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. ст. 9</w:t>
            </w:r>
          </w:p>
        </w:tc>
        <w:tc>
          <w:tcPr>
            <w:tcW w:w="132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-</w:t>
            </w:r>
          </w:p>
        </w:tc>
      </w:tr>
      <w:tr w:rsidR="001E3624" w:rsidRPr="001E3624" w:rsidTr="00E21865">
        <w:trPr>
          <w:trHeight w:val="345"/>
        </w:trPr>
        <w:tc>
          <w:tcPr>
            <w:tcW w:w="40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Экономическая классификация</w:t>
            </w:r>
          </w:p>
        </w:tc>
        <w:tc>
          <w:tcPr>
            <w:tcW w:w="411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proofErr w:type="spellStart"/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Согл</w:t>
            </w:r>
            <w:proofErr w:type="spellEnd"/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. Ст. 22</w:t>
            </w:r>
          </w:p>
        </w:tc>
        <w:tc>
          <w:tcPr>
            <w:tcW w:w="132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b/>
                <w:color w:val="000000"/>
                <w:sz w:val="28"/>
                <w:szCs w:val="20"/>
              </w:rPr>
              <w:t> </w:t>
            </w:r>
          </w:p>
        </w:tc>
      </w:tr>
      <w:tr w:rsidR="001E3624" w:rsidRPr="001E3624" w:rsidTr="00E21865">
        <w:trPr>
          <w:trHeight w:val="345"/>
        </w:trPr>
        <w:tc>
          <w:tcPr>
            <w:tcW w:w="40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Формирование доходов бюджета поселения</w:t>
            </w:r>
          </w:p>
        </w:tc>
        <w:tc>
          <w:tcPr>
            <w:tcW w:w="411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Гл. 9 ст. 60.61</w:t>
            </w:r>
          </w:p>
        </w:tc>
        <w:tc>
          <w:tcPr>
            <w:tcW w:w="132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b/>
                <w:color w:val="000000"/>
                <w:sz w:val="28"/>
                <w:szCs w:val="20"/>
              </w:rPr>
              <w:t> </w:t>
            </w:r>
          </w:p>
        </w:tc>
      </w:tr>
      <w:tr w:rsidR="001E3624" w:rsidRPr="001E3624" w:rsidTr="00E21865">
        <w:trPr>
          <w:trHeight w:val="345"/>
        </w:trPr>
        <w:tc>
          <w:tcPr>
            <w:tcW w:w="40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Общее положение о расходах бюджета</w:t>
            </w:r>
          </w:p>
        </w:tc>
        <w:tc>
          <w:tcPr>
            <w:tcW w:w="411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Раздел 365-69</w:t>
            </w:r>
          </w:p>
        </w:tc>
        <w:tc>
          <w:tcPr>
            <w:tcW w:w="132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b/>
                <w:color w:val="000000"/>
                <w:sz w:val="28"/>
                <w:szCs w:val="20"/>
              </w:rPr>
              <w:t> </w:t>
            </w:r>
          </w:p>
        </w:tc>
      </w:tr>
      <w:tr w:rsidR="001E3624" w:rsidRPr="001E3624" w:rsidTr="00E21865">
        <w:trPr>
          <w:trHeight w:val="345"/>
        </w:trPr>
        <w:tc>
          <w:tcPr>
            <w:tcW w:w="40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Межбюджетные трансферты</w:t>
            </w:r>
          </w:p>
        </w:tc>
        <w:tc>
          <w:tcPr>
            <w:tcW w:w="411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Гл. 16 ст. 120-142</w:t>
            </w:r>
          </w:p>
        </w:tc>
        <w:tc>
          <w:tcPr>
            <w:tcW w:w="132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b/>
                <w:color w:val="000000"/>
                <w:sz w:val="28"/>
                <w:szCs w:val="20"/>
              </w:rPr>
              <w:t> </w:t>
            </w:r>
          </w:p>
        </w:tc>
      </w:tr>
      <w:tr w:rsidR="001E3624" w:rsidRPr="001E3624" w:rsidTr="00E21865">
        <w:trPr>
          <w:trHeight w:val="345"/>
        </w:trPr>
        <w:tc>
          <w:tcPr>
            <w:tcW w:w="40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Бюджетные классификации РФ</w:t>
            </w:r>
          </w:p>
        </w:tc>
        <w:tc>
          <w:tcPr>
            <w:tcW w:w="411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proofErr w:type="spellStart"/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Согл</w:t>
            </w:r>
            <w:proofErr w:type="spellEnd"/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. Гл. 4 ст. 18, 19, 20, 21</w:t>
            </w:r>
          </w:p>
        </w:tc>
        <w:tc>
          <w:tcPr>
            <w:tcW w:w="132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b/>
                <w:color w:val="000000"/>
                <w:sz w:val="28"/>
                <w:szCs w:val="20"/>
              </w:rPr>
              <w:t> </w:t>
            </w:r>
          </w:p>
        </w:tc>
      </w:tr>
    </w:tbl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Calibri" w:eastAsia="Calibri" w:hAnsi="Calibri" w:cs="Calibri"/>
          <w:szCs w:val="20"/>
        </w:rPr>
      </w:pPr>
      <w:r w:rsidRPr="001E3624">
        <w:rPr>
          <w:rFonts w:ascii="Times New Roman" w:eastAsia="Times New Roman" w:hAnsi="Times New Roman" w:cs="Calibri"/>
          <w:b/>
          <w:color w:val="000000"/>
          <w:sz w:val="27"/>
          <w:szCs w:val="20"/>
        </w:rPr>
        <w:br/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Calibri" w:eastAsia="Calibri" w:hAnsi="Calibri" w:cs="Calibri"/>
          <w:szCs w:val="20"/>
        </w:rPr>
      </w:pPr>
      <w:r w:rsidRPr="001E3624">
        <w:rPr>
          <w:rFonts w:ascii="Times New Roman" w:eastAsia="Times New Roman" w:hAnsi="Times New Roman" w:cs="Calibri"/>
          <w:b/>
          <w:color w:val="000000"/>
          <w:sz w:val="27"/>
          <w:szCs w:val="20"/>
        </w:rPr>
        <w:t>Форма 0503164  «</w:t>
      </w:r>
      <w:r w:rsidRPr="001E3624">
        <w:rPr>
          <w:rFonts w:ascii="Times New Roman" w:eastAsia="Times New Roman" w:hAnsi="Times New Roman" w:cs="Calibri"/>
          <w:b/>
          <w:sz w:val="27"/>
          <w:szCs w:val="20"/>
        </w:rPr>
        <w:t>Отчет об исполнении бюджета</w:t>
      </w:r>
      <w:r w:rsidRPr="001E3624">
        <w:rPr>
          <w:rFonts w:ascii="Times New Roman" w:eastAsia="Times New Roman" w:hAnsi="Times New Roman" w:cs="Calibri"/>
          <w:b/>
          <w:color w:val="000000"/>
          <w:sz w:val="27"/>
          <w:szCs w:val="20"/>
        </w:rPr>
        <w:t xml:space="preserve">» </w:t>
      </w:r>
      <w:r w:rsidRPr="001E3624">
        <w:rPr>
          <w:rFonts w:ascii="Times New Roman" w:eastAsia="Times New Roman" w:hAnsi="Times New Roman" w:cs="Calibri"/>
          <w:b/>
          <w:i/>
          <w:color w:val="000000"/>
          <w:sz w:val="27"/>
          <w:szCs w:val="20"/>
        </w:rPr>
        <w:t>  (Форма прилагается)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Бюджетные назначения составили 38 066 436,06 руб., исполнение 26 975 205,65  руб., что составило 70,87 % 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Calibri" w:eastAsia="Calibri" w:hAnsi="Calibri" w:cs="Calibri"/>
          <w:szCs w:val="20"/>
        </w:rPr>
      </w:pPr>
      <w:r w:rsidRPr="001E3624">
        <w:rPr>
          <w:rFonts w:ascii="Times New Roman" w:eastAsia="Times New Roman" w:hAnsi="Times New Roman" w:cs="Calibri"/>
          <w:b/>
          <w:sz w:val="27"/>
          <w:szCs w:val="20"/>
        </w:rPr>
        <w:t xml:space="preserve">Форма 0503166 "Сведения об исполнении мероприятий в рамках целевых программ" </w:t>
      </w:r>
      <w:r w:rsidRPr="001E3624">
        <w:rPr>
          <w:rFonts w:ascii="Times New Roman" w:eastAsia="Times New Roman" w:hAnsi="Times New Roman" w:cs="Calibri"/>
          <w:b/>
          <w:i/>
          <w:sz w:val="27"/>
          <w:szCs w:val="20"/>
        </w:rPr>
        <w:t>(Форма прилагается)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Calibri" w:eastAsia="Calibri" w:hAnsi="Calibri" w:cs="Calibri"/>
          <w:szCs w:val="20"/>
        </w:rPr>
      </w:pPr>
      <w:r w:rsidRPr="001E3624">
        <w:rPr>
          <w:rFonts w:ascii="Times New Roman" w:eastAsia="Times New Roman" w:hAnsi="Times New Roman" w:cs="Calibri"/>
          <w:sz w:val="27"/>
          <w:szCs w:val="20"/>
        </w:rPr>
        <w:t xml:space="preserve">Субвенции на осуществление первичного воинского учета на территориях, где отсутствуют военные комиссариаты: бюджетные назначения составили 109 </w:t>
      </w:r>
      <w:r w:rsidRPr="001E3624">
        <w:rPr>
          <w:rFonts w:ascii="Times New Roman" w:eastAsia="Times New Roman" w:hAnsi="Times New Roman" w:cs="Calibri"/>
          <w:sz w:val="27"/>
          <w:szCs w:val="20"/>
        </w:rPr>
        <w:lastRenderedPageBreak/>
        <w:t>900,00 руб., исполнение - 109 900,00 руб., что составило 100%. </w:t>
      </w:r>
      <w:r w:rsidRPr="001E3624">
        <w:rPr>
          <w:rFonts w:ascii="Times New Roman" w:eastAsia="Times New Roman" w:hAnsi="Times New Roman" w:cs="Calibri"/>
          <w:b/>
          <w:i/>
          <w:sz w:val="28"/>
          <w:szCs w:val="20"/>
        </w:rPr>
        <w:br/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center"/>
        <w:rPr>
          <w:rFonts w:ascii="Calibri" w:eastAsia="Calibri" w:hAnsi="Calibri" w:cs="Calibri"/>
          <w:szCs w:val="20"/>
        </w:rPr>
      </w:pPr>
      <w:r w:rsidRPr="001E3624">
        <w:rPr>
          <w:rFonts w:ascii="Times New Roman" w:eastAsia="Times New Roman" w:hAnsi="Times New Roman" w:cs="Calibri"/>
          <w:b/>
          <w:sz w:val="28"/>
          <w:szCs w:val="20"/>
        </w:rPr>
        <w:t>Раздел 4 «Анализ показателей финансовой отчетности субъекта бюджетной отчетности»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Перед составлением годового отчета была проведена подготовительная работа, в процессе которой проверены и проанализированы все остатки по бюджетным счетам, отраженным в балансе исполнения бюджета на конец отчетного периода 2021 г.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0"/>
        </w:rPr>
      </w:pP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>Форма 0503120 «</w:t>
      </w:r>
      <w:r w:rsidRPr="001E3624">
        <w:rPr>
          <w:rFonts w:ascii="Times New Roman" w:eastAsia="Times New Roman" w:hAnsi="Times New Roman" w:cs="Calibri"/>
          <w:b/>
          <w:sz w:val="28"/>
          <w:szCs w:val="20"/>
        </w:rPr>
        <w:t>Баланс исполнения бюджета</w:t>
      </w: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 xml:space="preserve">»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вложения в нефинансовые активы </w:t>
      </w: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 xml:space="preserve">(010600000)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на начало года отражена сумма 20 000,00 руб. Оплата за инженерно-топографическую съёмку</w:t>
      </w: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 xml:space="preserve">.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Было</w:t>
      </w: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 xml:space="preserve"> з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апланировано строительство в 2020 году, но его не начинали, так как не поступило финансирование. Объект строительства (устройство и ограждение тротуаров вблизи территории МБОУ Вознесенская СОШ им. Л. Чекмарева Баганского района Новосибирской области) находится на территории </w:t>
      </w:r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с</w:t>
      </w:r>
      <w:proofErr w:type="gram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. </w:t>
      </w:r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Вознесенка</w:t>
      </w:r>
      <w:proofErr w:type="gram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Баганского района Новосибирской области.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По смете администрации Лозовского сельсовета Баганского района Новосибирской области  на 2021 год утверждено бюджетных ассигнований 38 066 436,06 руб., исполнено – 26 975 205,65 руб. Не исполнено денежных сре</w:t>
      </w:r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дств в с</w:t>
      </w:r>
      <w:proofErr w:type="gram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умме 11 091 230,41руб., в т.ч.: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по КБК 007 0104 9900004190 242 221 – 15 475,80 руб. нет акта выполненных работ за декабрь 2021 года за связь и интернет; 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по КБК 007 0104 9900004190 244 226 – 9 360,00 руб.,</w:t>
      </w:r>
      <w:r w:rsidRPr="001E3624">
        <w:rPr>
          <w:rFonts w:ascii="Times New Roman" w:eastAsia="Times New Roman" w:hAnsi="Times New Roman" w:cs="Calibri"/>
          <w:color w:val="000000"/>
          <w:sz w:val="18"/>
          <w:szCs w:val="20"/>
        </w:rPr>
        <w:t xml:space="preserve">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не были заключены контракты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по КБК 007 0113 0130092030 247 223 – 113 722,92 руб.</w:t>
      </w:r>
      <w:r w:rsidRPr="001E3624">
        <w:rPr>
          <w:rFonts w:ascii="Times New Roman" w:eastAsia="Times New Roman" w:hAnsi="Times New Roman" w:cs="Calibri"/>
          <w:color w:val="000000"/>
          <w:sz w:val="18"/>
          <w:szCs w:val="20"/>
        </w:rPr>
        <w:t xml:space="preserve">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нет акта </w:t>
      </w:r>
      <w:proofErr w:type="spellStart"/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приёма-передач</w:t>
      </w:r>
      <w:proofErr w:type="spellEnd"/>
      <w:proofErr w:type="gram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за декабрь 2021 года;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по КБК 007 0310 0330014030 244 225 – 77 822,36 руб.,</w:t>
      </w:r>
      <w:r w:rsidRPr="001E3624">
        <w:rPr>
          <w:rFonts w:ascii="Times New Roman" w:eastAsia="Times New Roman" w:hAnsi="Times New Roman" w:cs="Calibri"/>
          <w:color w:val="000000"/>
          <w:sz w:val="18"/>
          <w:szCs w:val="20"/>
        </w:rPr>
        <w:t xml:space="preserve">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не были заключены контракты;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по КБК 007 0603 0620021050 244 226 – 138 023,00 руб.</w:t>
      </w:r>
      <w:r w:rsidRPr="001E3624">
        <w:rPr>
          <w:rFonts w:ascii="Times New Roman" w:eastAsia="Times New Roman" w:hAnsi="Times New Roman" w:cs="Calibri"/>
          <w:color w:val="000000"/>
          <w:sz w:val="18"/>
          <w:szCs w:val="20"/>
        </w:rPr>
        <w:t xml:space="preserve">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не были заключены контракты,</w:t>
      </w:r>
      <w:r w:rsidRPr="001E3624">
        <w:rPr>
          <w:rFonts w:ascii="Times New Roman" w:eastAsia="Times New Roman" w:hAnsi="Times New Roman" w:cs="Calibri"/>
          <w:color w:val="000000"/>
          <w:sz w:val="18"/>
          <w:szCs w:val="20"/>
        </w:rPr>
        <w:t xml:space="preserve">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в связи с отсутствием заявок;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по КБК 007 0603 0620070970 244 226 – 10 479 100,00 руб. не были заключены контракты, в связи с отсутствием заявок;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по КБК 007 0801 0830040190 244 223 – 12 948,94 руб. нет акта </w:t>
      </w:r>
      <w:proofErr w:type="spellStart"/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приёма-передач</w:t>
      </w:r>
      <w:proofErr w:type="spellEnd"/>
      <w:proofErr w:type="gram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за декабрь 2021 года; 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по КБК 007 0801 0830040190 247 223 – 121 908,11 руб. нет акта </w:t>
      </w:r>
      <w:proofErr w:type="spellStart"/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приёма-передач</w:t>
      </w:r>
      <w:proofErr w:type="spellEnd"/>
      <w:proofErr w:type="gram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за декабрь 2021 года;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по КБК 007 0801 0830040190 242 221 – 8 996,05 руб. нет акта выполненных работ за декабрь 2021 года за связь и интернет.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Расходы произведены с учетом потребности. Остаток в кассе на 01.01.2022г. – 0,00 руб.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 xml:space="preserve">Форма 0503168 «Сведения о движении нефинансовых активов» </w:t>
      </w:r>
      <w:r w:rsidRPr="001E3624">
        <w:rPr>
          <w:rFonts w:ascii="Times New Roman" w:eastAsia="Times New Roman" w:hAnsi="Times New Roman" w:cs="Calibri"/>
          <w:b/>
          <w:i/>
          <w:color w:val="000000"/>
          <w:sz w:val="28"/>
          <w:szCs w:val="20"/>
        </w:rPr>
        <w:t>(Форма прилагается)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Бюджетный учет в администрации Лозовского сельсовета ведется согласно Приказа Минфина РФ от 28 декабря 2010 г. N 191н "Об утверждении Инструкции о порядке составления и представления годовой, квартальной и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lastRenderedPageBreak/>
        <w:t>месячной отчетности об исполнении бюджетов бюджетной системы Российской Федерации" (с изменениями и дополнениями), Приказа Минфина РФ от 6 декабря 2010 г. N 162н "Об утверждении Плана счетов бюджетного учета и Инструкции</w:t>
      </w:r>
      <w:proofErr w:type="gram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по его применению" (с изменениями и дополнениями).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Недвижимого имущества за администрацией Лозовского сельсовета Баганского района Новосибирской области числится в сумме 36 571 431,86 руб., движимого имущества в сумме 1 774 222,00 руб.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В 2021 году движимое имущество не приобреталось. </w:t>
      </w:r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В администрацию Баганского района Новосибирской области было предано недвижимое имущество по Акту № 1 о приеме-передаче объектов нефинансовых активов от 29.01.2021 г. на сумму 35 939 404,49 руб., в т. ч. амортизация на сумму 20 438 619,29 руб., по</w:t>
      </w:r>
      <w:r w:rsidRPr="001E3624">
        <w:rPr>
          <w:rFonts w:ascii="Times New Roman" w:eastAsia="Times New Roman" w:hAnsi="Times New Roman" w:cs="Calibri"/>
          <w:color w:val="000000"/>
          <w:sz w:val="18"/>
          <w:szCs w:val="20"/>
        </w:rPr>
        <w:t xml:space="preserve">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Акту № 2 о приеме-передаче объектов нефинансовых активов от 29.01.2021 г. на сумму 827 812,57 руб.,</w:t>
      </w:r>
      <w:r w:rsidRPr="001E3624">
        <w:rPr>
          <w:rFonts w:ascii="Times New Roman" w:eastAsia="Times New Roman" w:hAnsi="Times New Roman" w:cs="Calibri"/>
          <w:color w:val="000000"/>
          <w:sz w:val="18"/>
          <w:szCs w:val="20"/>
        </w:rPr>
        <w:t xml:space="preserve"> по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Акту № 3 о приеме-передаче объектов нефинансовых</w:t>
      </w:r>
      <w:proofErr w:type="gram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активов от 29.01.2021 г.  на сумму 3 003 329,00 руб., в т. ч. амортизация на сумму 2 363 647,87 руб.,</w:t>
      </w:r>
      <w:r w:rsidRPr="001E3624">
        <w:rPr>
          <w:rFonts w:ascii="Times New Roman" w:eastAsia="Times New Roman" w:hAnsi="Times New Roman" w:cs="Calibri"/>
          <w:color w:val="000000"/>
          <w:sz w:val="18"/>
          <w:szCs w:val="20"/>
        </w:rPr>
        <w:t xml:space="preserve"> по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Акту № 4 о приеме-передаче объектов нефинансовых активов от 29.01.2021 г. на сумму 1,00 руб., в т. ч. амортизация на сумму 1,00 руб.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В казну администрации Лозовского сельсовета Баганского района Новосибирской области было передано движимое имущество от Департамента имущества и земельных отношений Новосибирской области на сумму 3 688 740,00 руб., в т. ч. амортизация на сумму 2 885 297,24 руб. по акту приема-передачи нефинансовых активов № 420-А от 15.12.2021 года.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Сумма принятых к учету ранее не учетных объектов не соответствует данным ф. 0503110 по счету 1 401 10 199, т.к. в ф. 0503110 не попадает сумма амортизации принятых объектов.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Передач и списаний имущества в 2021 году на сумму 38 942 734,49 руб., в т. ч. амортизация на сумму 22 802 268,16 руб.   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>Форма 0503169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</w:t>
      </w: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>«Сведения по дебиторской и кредиторской задолженности»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По состоянию на 01.01.2022г.</w:t>
      </w:r>
      <w:r w:rsidRPr="001E3624">
        <w:rPr>
          <w:rFonts w:ascii="Times New Roman" w:eastAsia="Times New Roman" w:hAnsi="Times New Roman" w:cs="Calibri"/>
          <w:color w:val="FF0000"/>
          <w:sz w:val="28"/>
          <w:szCs w:val="20"/>
        </w:rPr>
        <w:t xml:space="preserve"> </w:t>
      </w:r>
      <w:r w:rsidRPr="001E3624">
        <w:rPr>
          <w:rFonts w:ascii="Times New Roman" w:eastAsia="Times New Roman" w:hAnsi="Times New Roman" w:cs="Calibri"/>
          <w:b/>
          <w:i/>
          <w:color w:val="000000"/>
          <w:sz w:val="28"/>
          <w:szCs w:val="20"/>
        </w:rPr>
        <w:t>дебиторская  задолженность – 28 116 174,75 руб.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: 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Счет </w:t>
      </w: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 xml:space="preserve">020511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– 585 509,35 руб. данные от УФНС.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Счет </w:t>
      </w: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>020523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– 492 538,67 руб., оплата за аренду земли на ближайшие 49 лет.</w:t>
      </w:r>
      <w:proofErr w:type="gramEnd"/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Счет </w:t>
      </w: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>020551 –</w:t>
      </w:r>
      <w:r w:rsidRPr="001E3624">
        <w:rPr>
          <w:rFonts w:ascii="Times New Roman" w:eastAsia="Times New Roman" w:hAnsi="Times New Roman" w:cs="Calibri"/>
          <w:b/>
          <w:color w:val="FF0000"/>
          <w:sz w:val="28"/>
          <w:szCs w:val="20"/>
        </w:rPr>
        <w:t xml:space="preserve">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26 059 081,80 руб.</w:t>
      </w: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 xml:space="preserve">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доходы будущих периодов на 2022-2024 гг., в том числе дотация – 10 321 200,00 руб., субвенция – 353 282,80 руб., субсидия на дорожную деятельность – 2 198 756,00 руб.; иные МБТ – 13 185 843,00 руб.</w:t>
      </w:r>
      <w:r w:rsidRPr="001E3624">
        <w:rPr>
          <w:rFonts w:ascii="Times New Roman" w:eastAsia="Times New Roman" w:hAnsi="Times New Roman" w:cs="Calibri"/>
          <w:color w:val="FF0000"/>
          <w:sz w:val="28"/>
          <w:szCs w:val="20"/>
        </w:rPr>
        <w:t>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FF0000"/>
          <w:sz w:val="28"/>
          <w:szCs w:val="20"/>
        </w:rPr>
        <w:t xml:space="preserve">          </w:t>
      </w:r>
      <w:r w:rsidRPr="001E3624">
        <w:rPr>
          <w:rFonts w:ascii="Times New Roman" w:eastAsia="Times New Roman" w:hAnsi="Times New Roman" w:cs="Calibri"/>
          <w:b/>
          <w:i/>
          <w:color w:val="000000"/>
          <w:sz w:val="28"/>
          <w:szCs w:val="20"/>
        </w:rPr>
        <w:t>Кредиторская задолженность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на 01.01.2022 составила</w:t>
      </w:r>
      <w:r w:rsidRPr="001E3624">
        <w:rPr>
          <w:rFonts w:ascii="Times New Roman" w:eastAsia="Times New Roman" w:hAnsi="Times New Roman" w:cs="Calibri"/>
          <w:color w:val="FF0000"/>
          <w:sz w:val="28"/>
          <w:szCs w:val="20"/>
        </w:rPr>
        <w:t xml:space="preserve"> </w:t>
      </w: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>289 515,75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руб., в том числе: 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Счет </w:t>
      </w: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>020511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– 151 396,75 руб. по данным из УФНС.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Счет </w:t>
      </w: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>030224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– 96,00 руб. оплата за арендуемый модем за декабрь 2021 года.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FF0000"/>
          <w:sz w:val="28"/>
          <w:szCs w:val="20"/>
        </w:rPr>
        <w:t xml:space="preserve">          </w:t>
      </w: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>Счет 030305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– 138 023,00 руб. остаток на </w:t>
      </w:r>
      <w:proofErr w:type="spell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софинансирование</w:t>
      </w:r>
      <w:proofErr w:type="spell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lastRenderedPageBreak/>
        <w:t xml:space="preserve">Счет </w:t>
      </w: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>040140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– 26 551 620,47 руб.</w:t>
      </w: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 xml:space="preserve">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доходы будущих периодов на 2021-2024 гг., в том числе дотация – 10 321 200,00 руб., субвенция – 353 282,80 руб., субсидия на дорожную деятельность – 2 198 756,00 руб.; иные МБТ – 13 185 843,00 руб.;  492 538,67 руб. оплата за аренду земли на 49 лет.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Счет </w:t>
      </w: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 xml:space="preserve">040160 – 210 064,33 руб.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резерв отпусков.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proofErr w:type="gramStart"/>
      <w:r w:rsidRPr="001E3624">
        <w:rPr>
          <w:rFonts w:ascii="Times New Roman" w:eastAsia="Times New Roman" w:hAnsi="Times New Roman" w:cs="Calibri"/>
          <w:color w:val="000000"/>
          <w:sz w:val="27"/>
          <w:szCs w:val="20"/>
        </w:rPr>
        <w:t>Сумма дебиторской (кредиторской) задолженности на конец предыдущего отчетного года не соответствует показателю ежеквартальных Сведений ф. 0503169 на начало года, так как в 2020 году не было детализации по коду счета 1 401 40 151, в 2021 году счет 1 401 40 151 детализируется по коду счета 1 401 49 151 Доходы будущих периодов к признанию в очередные годы (Поступления текущего</w:t>
      </w:r>
      <w:proofErr w:type="gramEnd"/>
      <w:r w:rsidRPr="001E3624">
        <w:rPr>
          <w:rFonts w:ascii="Times New Roman" w:eastAsia="Times New Roman" w:hAnsi="Times New Roman" w:cs="Calibri"/>
          <w:color w:val="000000"/>
          <w:sz w:val="27"/>
          <w:szCs w:val="20"/>
        </w:rPr>
        <w:t xml:space="preserve"> характера от других бюджетов бюджетной системы РФ).     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7"/>
          <w:szCs w:val="20"/>
        </w:rPr>
        <w:t>З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а 2021 год недостач и хищений нет.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0"/>
        </w:rPr>
      </w:pPr>
      <w:r w:rsidRPr="001E3624">
        <w:rPr>
          <w:rFonts w:ascii="Times New Roman" w:eastAsia="Times New Roman" w:hAnsi="Times New Roman" w:cs="Calibri"/>
          <w:b/>
          <w:sz w:val="28"/>
          <w:szCs w:val="20"/>
        </w:rPr>
        <w:t>Сведения об изменении остатков валюты баланса</w:t>
      </w: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 xml:space="preserve"> в форме 0503173 </w:t>
      </w:r>
      <w:r w:rsidRPr="001E3624">
        <w:rPr>
          <w:rFonts w:ascii="Times New Roman" w:eastAsia="Times New Roman" w:hAnsi="Times New Roman" w:cs="Calibri"/>
          <w:b/>
          <w:i/>
          <w:color w:val="000000"/>
          <w:sz w:val="28"/>
          <w:szCs w:val="20"/>
        </w:rPr>
        <w:t>(Форма прилагается)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 xml:space="preserve">Сведения о принятых и неисполненных обязательствах получателя бюджетных средств ф.0503175 </w:t>
      </w:r>
      <w:r w:rsidRPr="001E3624">
        <w:rPr>
          <w:rFonts w:ascii="Times New Roman" w:eastAsia="Times New Roman" w:hAnsi="Times New Roman" w:cs="Calibri"/>
          <w:b/>
          <w:i/>
          <w:color w:val="000000"/>
          <w:sz w:val="28"/>
          <w:szCs w:val="20"/>
        </w:rPr>
        <w:t>(Форма прилагается)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По Муниципальному контракту № 65400023456 от 20.02.2021 г. заключенный с ПАО "</w:t>
      </w:r>
      <w:proofErr w:type="spell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Ростелеком</w:t>
      </w:r>
      <w:proofErr w:type="spell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" возникли бюджетные обязательства на сумму 13781,89 руб. за декабрь 2021 года, оплата планируется в январе 2022 года.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По Муниципальному контракту № 654000105522 от 20.02.2021 г. заключенный с ПАО "</w:t>
      </w:r>
      <w:proofErr w:type="spell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Ростелеком</w:t>
      </w:r>
      <w:proofErr w:type="spell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" возникли бюджетные обязательства на сумму 1293,91 руб. за декабрь 2021 года, оплата планируется в январе 2022 года.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По Муниципальному контракту № 654000105522 от 20.02.2021 г. заключенный с ПАО "</w:t>
      </w:r>
      <w:proofErr w:type="spell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Ростелеком</w:t>
      </w:r>
      <w:proofErr w:type="spell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" возникли бюджетные обязательства на сумму 48,00 руб. за декабрь 2021 года, оплата планируется в январе 2022 года.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По Муниципальному контракту № 004 от 11.02.2021 г. заключенный с МУП Баганский коммунальщик возникли бюджетные обязательства на сумму 173,32 руб. за декабрь 2021 года, оплата планируется в январе 2022 года.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По Муниципальному контракту № МК-709 от 05.02.2021 г. заключенный с АО "</w:t>
      </w:r>
      <w:proofErr w:type="spell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Новосибирскэнергосбыт</w:t>
      </w:r>
      <w:proofErr w:type="spell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"  возникли бюджетные обязательства на сумму 113664,61 руб. за декабрь 2021 года, оплата планируется в январе 2022 года.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По Муниципальному контракту № 654000127299 от 20.02.2021 г. заключенный с ПАО "</w:t>
      </w:r>
      <w:proofErr w:type="spell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Ростелеком</w:t>
      </w:r>
      <w:proofErr w:type="spell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" возникли бюджетные обязательства на сумму 48,00 руб. за декабрь 2021 года, оплата планируется в январе 2022 года.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По Муниципальному контракту № 654000127299 от 20.02.2021 г. заключенный с ПАО "</w:t>
      </w:r>
      <w:proofErr w:type="spell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Ростелеком</w:t>
      </w:r>
      <w:proofErr w:type="spell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" возникли бюджетные обязательства на сумму 4870,50 руб. за декабрь 2021 года, оплата планируется в январе 2022 года.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lastRenderedPageBreak/>
        <w:t>По Муниципальному контракту № 654000127295 от 20.02.2021 г. заключенный с ПАО "</w:t>
      </w:r>
      <w:proofErr w:type="spell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Ростелеком</w:t>
      </w:r>
      <w:proofErr w:type="spell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" возникли бюджетные обязательства на сумму 4125,55 руб. за декабрь 2021 года, оплата планируется в январе 2022 года.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По Муниципальному контракту № МК-724 от 11.02.2021 г. заключенный с АО "</w:t>
      </w:r>
      <w:proofErr w:type="spell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Новосибирскэнергосбыт</w:t>
      </w:r>
      <w:proofErr w:type="spell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"  возникли бюджетные обязательства на сумму 121841,87 руб. за декабрь 2021 года, оплата планируется в январе 2022 года.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br/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 xml:space="preserve">Форма 0503190 «Сведения о вложениях в объекты недвижимого имущества, объектах незавершенного строительства» </w:t>
      </w:r>
      <w:r w:rsidRPr="001E3624">
        <w:rPr>
          <w:rFonts w:ascii="Times New Roman" w:eastAsia="Times New Roman" w:hAnsi="Times New Roman" w:cs="Calibri"/>
          <w:b/>
          <w:i/>
          <w:color w:val="000000"/>
          <w:sz w:val="28"/>
          <w:szCs w:val="20"/>
        </w:rPr>
        <w:t>(Форма прилагается)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20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Произведена оплата по Договору № 93-11/19 от 15.11.2019 года на сумму  20 000,00 руб.  за инженерно-топографическую съёмку</w:t>
      </w: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 xml:space="preserve">.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Строительство в 2020 году приостановлено, так как финансирование не поступило. Объект строительства (устройство и ограждение тротуаров вблизи территории МБОУ Вознесенская СОШ им. Л. Чекмарева Баганского района Новосибирской области) находится на территории ул. Школьная </w:t>
      </w:r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с</w:t>
      </w:r>
      <w:proofErr w:type="gram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. </w:t>
      </w:r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Вознесенка</w:t>
      </w:r>
      <w:proofErr w:type="gram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Баганского района Новосибирской области. Произведен сводный сметный расчет стоимости по объекту на сумму 1 461 240,00 рублей.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0"/>
        </w:rPr>
      </w:pP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 xml:space="preserve">В </w:t>
      </w:r>
      <w:r w:rsidRPr="001E3624">
        <w:rPr>
          <w:rFonts w:ascii="Times New Roman" w:eastAsia="Times New Roman" w:hAnsi="Times New Roman" w:cs="Calibri"/>
          <w:b/>
          <w:sz w:val="28"/>
          <w:szCs w:val="20"/>
        </w:rPr>
        <w:t>Справке по заключению счетов бюджетного учета отчетного финансового года</w:t>
      </w: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> (ф.0503110)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по счетам аналитического учета счетов 401 10 173 «Чрезвычайные доходы от операций с активами», 401 10 189 «Иные доходы» по корреспондирующим кодам счетов учета активов и обязательств, предоставляем в виде следующей таблицы:</w:t>
      </w:r>
    </w:p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607"/>
        <w:gridCol w:w="2644"/>
        <w:gridCol w:w="1775"/>
        <w:gridCol w:w="1769"/>
        <w:gridCol w:w="2776"/>
      </w:tblGrid>
      <w:tr w:rsidR="001E3624" w:rsidRPr="001E3624" w:rsidTr="00E21865"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 xml:space="preserve">№ </w:t>
            </w:r>
            <w:proofErr w:type="spellStart"/>
            <w:proofErr w:type="gramStart"/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п</w:t>
            </w:r>
            <w:proofErr w:type="spellEnd"/>
            <w:proofErr w:type="gramEnd"/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/</w:t>
            </w:r>
            <w:proofErr w:type="spellStart"/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п</w:t>
            </w:r>
            <w:proofErr w:type="spellEnd"/>
          </w:p>
        </w:tc>
        <w:tc>
          <w:tcPr>
            <w:tcW w:w="3051" w:type="dxa"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Наименование показателя</w:t>
            </w:r>
          </w:p>
        </w:tc>
        <w:tc>
          <w:tcPr>
            <w:tcW w:w="1783" w:type="dxa"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КОСГУ</w:t>
            </w:r>
          </w:p>
        </w:tc>
        <w:tc>
          <w:tcPr>
            <w:tcW w:w="1685" w:type="dxa"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Сумма (руб.)</w:t>
            </w:r>
          </w:p>
        </w:tc>
        <w:tc>
          <w:tcPr>
            <w:tcW w:w="2390" w:type="dxa"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Пояснения</w:t>
            </w:r>
          </w:p>
        </w:tc>
      </w:tr>
      <w:tr w:rsidR="001E3624" w:rsidRPr="001E3624" w:rsidTr="00E21865"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1</w:t>
            </w:r>
          </w:p>
        </w:tc>
        <w:tc>
          <w:tcPr>
            <w:tcW w:w="3051" w:type="dxa"/>
            <w:tcBorders>
              <w:top w:val="single" w:sz="4" w:space="0" w:color="auto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Чрезвычайные доходы от операций с активами, всего</w:t>
            </w:r>
          </w:p>
        </w:tc>
        <w:tc>
          <w:tcPr>
            <w:tcW w:w="1783" w:type="dxa"/>
            <w:tcBorders>
              <w:top w:val="single" w:sz="4" w:space="0" w:color="auto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173</w:t>
            </w:r>
          </w:p>
        </w:tc>
        <w:tc>
          <w:tcPr>
            <w:tcW w:w="1685" w:type="dxa"/>
            <w:tcBorders>
              <w:top w:val="single" w:sz="4" w:space="0" w:color="auto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2 748,94</w:t>
            </w:r>
          </w:p>
        </w:tc>
        <w:tc>
          <w:tcPr>
            <w:tcW w:w="2390" w:type="dxa"/>
            <w:tcBorders>
              <w:top w:val="single" w:sz="4" w:space="0" w:color="auto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</w:tr>
      <w:tr w:rsidR="001E3624" w:rsidRPr="001E3624" w:rsidTr="00E21865">
        <w:tc>
          <w:tcPr>
            <w:tcW w:w="661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  <w:tc>
          <w:tcPr>
            <w:tcW w:w="3051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в том числе:</w:t>
            </w:r>
          </w:p>
        </w:tc>
        <w:tc>
          <w:tcPr>
            <w:tcW w:w="178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  <w:tc>
          <w:tcPr>
            <w:tcW w:w="1685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  <w:tc>
          <w:tcPr>
            <w:tcW w:w="239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</w:tr>
      <w:tr w:rsidR="001E3624" w:rsidRPr="001E3624" w:rsidTr="00E21865">
        <w:tc>
          <w:tcPr>
            <w:tcW w:w="661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1.1</w:t>
            </w:r>
          </w:p>
        </w:tc>
        <w:tc>
          <w:tcPr>
            <w:tcW w:w="3051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чрезвычайные доходы от операций с нефинансовыми активами</w:t>
            </w:r>
          </w:p>
        </w:tc>
        <w:tc>
          <w:tcPr>
            <w:tcW w:w="178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173</w:t>
            </w:r>
          </w:p>
        </w:tc>
        <w:tc>
          <w:tcPr>
            <w:tcW w:w="1685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  <w:tc>
          <w:tcPr>
            <w:tcW w:w="239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</w:tr>
      <w:tr w:rsidR="001E3624" w:rsidRPr="001E3624" w:rsidTr="00E21865">
        <w:tc>
          <w:tcPr>
            <w:tcW w:w="661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1.2</w:t>
            </w:r>
          </w:p>
        </w:tc>
        <w:tc>
          <w:tcPr>
            <w:tcW w:w="3051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в корреспонденции со счетами 2ХХ</w:t>
            </w:r>
            <w:proofErr w:type="gramStart"/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.Х</w:t>
            </w:r>
            <w:proofErr w:type="gramEnd"/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Х, за исключением счета 207.ХХ</w:t>
            </w:r>
          </w:p>
        </w:tc>
        <w:tc>
          <w:tcPr>
            <w:tcW w:w="178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173</w:t>
            </w:r>
          </w:p>
        </w:tc>
        <w:tc>
          <w:tcPr>
            <w:tcW w:w="1685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  <w:tc>
          <w:tcPr>
            <w:tcW w:w="239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</w:tr>
      <w:tr w:rsidR="001E3624" w:rsidRPr="001E3624" w:rsidTr="00E21865">
        <w:tc>
          <w:tcPr>
            <w:tcW w:w="661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1.3</w:t>
            </w:r>
          </w:p>
        </w:tc>
        <w:tc>
          <w:tcPr>
            <w:tcW w:w="3051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в корреспонденции со счетами 207.ХХ</w:t>
            </w:r>
          </w:p>
        </w:tc>
        <w:tc>
          <w:tcPr>
            <w:tcW w:w="178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173</w:t>
            </w:r>
          </w:p>
        </w:tc>
        <w:tc>
          <w:tcPr>
            <w:tcW w:w="1685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  <w:tc>
          <w:tcPr>
            <w:tcW w:w="239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</w:tr>
      <w:tr w:rsidR="001E3624" w:rsidRPr="001E3624" w:rsidTr="00E21865">
        <w:tc>
          <w:tcPr>
            <w:tcW w:w="661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1.4</w:t>
            </w:r>
          </w:p>
        </w:tc>
        <w:tc>
          <w:tcPr>
            <w:tcW w:w="3051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иное</w:t>
            </w:r>
          </w:p>
        </w:tc>
        <w:tc>
          <w:tcPr>
            <w:tcW w:w="178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173</w:t>
            </w:r>
          </w:p>
        </w:tc>
        <w:tc>
          <w:tcPr>
            <w:tcW w:w="1685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2 748,94</w:t>
            </w:r>
          </w:p>
        </w:tc>
        <w:tc>
          <w:tcPr>
            <w:tcW w:w="239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 xml:space="preserve">Списание дебиторской задолженности, </w:t>
            </w:r>
            <w:proofErr w:type="gramStart"/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отраженная</w:t>
            </w:r>
            <w:proofErr w:type="gramEnd"/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 xml:space="preserve"> в отчете </w:t>
            </w: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lastRenderedPageBreak/>
              <w:t>УФНС.</w:t>
            </w:r>
          </w:p>
        </w:tc>
      </w:tr>
      <w:tr w:rsidR="001E3624" w:rsidRPr="001E3624" w:rsidTr="00E21865">
        <w:tc>
          <w:tcPr>
            <w:tcW w:w="661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lastRenderedPageBreak/>
              <w:t>2</w:t>
            </w:r>
          </w:p>
        </w:tc>
        <w:tc>
          <w:tcPr>
            <w:tcW w:w="3051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 xml:space="preserve">Безвозмездные </w:t>
            </w:r>
            <w:proofErr w:type="spellStart"/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неденежные</w:t>
            </w:r>
            <w:proofErr w:type="spellEnd"/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 xml:space="preserve"> поступления в сектор управления, всего</w:t>
            </w:r>
          </w:p>
        </w:tc>
        <w:tc>
          <w:tcPr>
            <w:tcW w:w="178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190</w:t>
            </w:r>
          </w:p>
        </w:tc>
        <w:tc>
          <w:tcPr>
            <w:tcW w:w="1685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17 817 847,66</w:t>
            </w:r>
          </w:p>
        </w:tc>
        <w:tc>
          <w:tcPr>
            <w:tcW w:w="239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</w:tr>
      <w:tr w:rsidR="001E3624" w:rsidRPr="001E3624" w:rsidTr="00E21865">
        <w:tc>
          <w:tcPr>
            <w:tcW w:w="661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  <w:tc>
          <w:tcPr>
            <w:tcW w:w="3051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в том числе:</w:t>
            </w:r>
          </w:p>
        </w:tc>
        <w:tc>
          <w:tcPr>
            <w:tcW w:w="178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  <w:tc>
          <w:tcPr>
            <w:tcW w:w="1685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  <w:tc>
          <w:tcPr>
            <w:tcW w:w="239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</w:tr>
      <w:tr w:rsidR="001E3624" w:rsidRPr="001E3624" w:rsidTr="00E21865">
        <w:tc>
          <w:tcPr>
            <w:tcW w:w="661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2.1</w:t>
            </w:r>
          </w:p>
        </w:tc>
        <w:tc>
          <w:tcPr>
            <w:tcW w:w="3051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иное</w:t>
            </w:r>
          </w:p>
        </w:tc>
        <w:tc>
          <w:tcPr>
            <w:tcW w:w="178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191</w:t>
            </w:r>
          </w:p>
        </w:tc>
        <w:tc>
          <w:tcPr>
            <w:tcW w:w="1685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  <w:tc>
          <w:tcPr>
            <w:tcW w:w="239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</w:tr>
      <w:tr w:rsidR="001E3624" w:rsidRPr="001E3624" w:rsidTr="00E21865">
        <w:tc>
          <w:tcPr>
            <w:tcW w:w="661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2.2</w:t>
            </w:r>
          </w:p>
        </w:tc>
        <w:tc>
          <w:tcPr>
            <w:tcW w:w="3051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оприходовано неучтенных объектов (восстановлено в учете) нефинансовых активов</w:t>
            </w:r>
          </w:p>
        </w:tc>
        <w:tc>
          <w:tcPr>
            <w:tcW w:w="178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199</w:t>
            </w:r>
          </w:p>
        </w:tc>
        <w:tc>
          <w:tcPr>
            <w:tcW w:w="1685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17 014 404,90</w:t>
            </w:r>
          </w:p>
        </w:tc>
        <w:tc>
          <w:tcPr>
            <w:tcW w:w="239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Оприходовано при обнаружение излишек по результатам инвентаризации (скважина</w:t>
            </w:r>
            <w:proofErr w:type="gramStart"/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.</w:t>
            </w:r>
            <w:proofErr w:type="gramEnd"/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 xml:space="preserve"> </w:t>
            </w:r>
            <w:proofErr w:type="gramStart"/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в</w:t>
            </w:r>
            <w:proofErr w:type="gramEnd"/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одогрейные котлы, водопроводные сети, дымососы, резервные источники электроснабжения)</w:t>
            </w:r>
          </w:p>
        </w:tc>
      </w:tr>
      <w:tr w:rsidR="001E3624" w:rsidRPr="001E3624" w:rsidTr="00E21865">
        <w:tc>
          <w:tcPr>
            <w:tcW w:w="661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2.3</w:t>
            </w:r>
          </w:p>
        </w:tc>
        <w:tc>
          <w:tcPr>
            <w:tcW w:w="3051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оприходовано неучтенных объектов (восстановлено в учете) финансовых активов</w:t>
            </w:r>
          </w:p>
        </w:tc>
        <w:tc>
          <w:tcPr>
            <w:tcW w:w="178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199</w:t>
            </w:r>
          </w:p>
        </w:tc>
        <w:tc>
          <w:tcPr>
            <w:tcW w:w="1685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  <w:tc>
          <w:tcPr>
            <w:tcW w:w="239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</w:tr>
      <w:tr w:rsidR="001E3624" w:rsidRPr="001E3624" w:rsidTr="00E21865">
        <w:tc>
          <w:tcPr>
            <w:tcW w:w="661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2.4</w:t>
            </w:r>
          </w:p>
        </w:tc>
        <w:tc>
          <w:tcPr>
            <w:tcW w:w="3051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отражено изменение кадастровой стоимости имущества</w:t>
            </w:r>
          </w:p>
        </w:tc>
        <w:tc>
          <w:tcPr>
            <w:tcW w:w="178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199</w:t>
            </w:r>
          </w:p>
        </w:tc>
        <w:tc>
          <w:tcPr>
            <w:tcW w:w="1685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  <w:tc>
          <w:tcPr>
            <w:tcW w:w="239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</w:tr>
      <w:tr w:rsidR="001E3624" w:rsidRPr="001E3624" w:rsidTr="00E21865">
        <w:tc>
          <w:tcPr>
            <w:tcW w:w="661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2.5</w:t>
            </w:r>
          </w:p>
        </w:tc>
        <w:tc>
          <w:tcPr>
            <w:tcW w:w="3051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отражено безвозмездное получение имущества от субъектов, не являющихся публично-правовыми образованиями, государственными органами, органами местного самоуправления, государственными (муниципальными) учреждениями</w:t>
            </w:r>
          </w:p>
        </w:tc>
        <w:tc>
          <w:tcPr>
            <w:tcW w:w="178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199</w:t>
            </w:r>
          </w:p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с детализацией</w:t>
            </w:r>
          </w:p>
        </w:tc>
        <w:tc>
          <w:tcPr>
            <w:tcW w:w="1685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  <w:tc>
          <w:tcPr>
            <w:tcW w:w="239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</w:tr>
      <w:tr w:rsidR="001E3624" w:rsidRPr="001E3624" w:rsidTr="00E21865">
        <w:tc>
          <w:tcPr>
            <w:tcW w:w="661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lastRenderedPageBreak/>
              <w:t>2.6</w:t>
            </w:r>
          </w:p>
        </w:tc>
        <w:tc>
          <w:tcPr>
            <w:tcW w:w="3051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изъятие земель в казну</w:t>
            </w:r>
          </w:p>
        </w:tc>
        <w:tc>
          <w:tcPr>
            <w:tcW w:w="178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195</w:t>
            </w:r>
          </w:p>
        </w:tc>
        <w:tc>
          <w:tcPr>
            <w:tcW w:w="1685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  <w:tc>
          <w:tcPr>
            <w:tcW w:w="239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</w:tr>
      <w:tr w:rsidR="001E3624" w:rsidRPr="001E3624" w:rsidTr="00E21865">
        <w:tc>
          <w:tcPr>
            <w:tcW w:w="661" w:type="dxa"/>
            <w:vMerge w:val="restart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2.7</w:t>
            </w:r>
          </w:p>
        </w:tc>
        <w:tc>
          <w:tcPr>
            <w:tcW w:w="3051" w:type="dxa"/>
            <w:vMerge w:val="restart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иное</w:t>
            </w:r>
          </w:p>
        </w:tc>
        <w:tc>
          <w:tcPr>
            <w:tcW w:w="178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195 с детализацией</w:t>
            </w:r>
          </w:p>
        </w:tc>
        <w:tc>
          <w:tcPr>
            <w:tcW w:w="1685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803 442,76</w:t>
            </w:r>
          </w:p>
        </w:tc>
        <w:tc>
          <w:tcPr>
            <w:tcW w:w="239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Передача движимого имущества от Департамента имущества и земельных отношений Новосибирской области в казну  администрации Лозовского сельсовета Баганского района Новосибирской области</w:t>
            </w:r>
          </w:p>
        </w:tc>
      </w:tr>
      <w:tr w:rsidR="001E3624" w:rsidRPr="001E3624" w:rsidTr="00E21865">
        <w:tc>
          <w:tcPr>
            <w:tcW w:w="661" w:type="dxa"/>
            <w:vMerge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3051" w:type="dxa"/>
            <w:vMerge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ahoma" w:eastAsia="Tahoma" w:hAnsi="Tahoma" w:cs="Calibri"/>
                <w:color w:val="000000"/>
                <w:sz w:val="18"/>
                <w:szCs w:val="20"/>
              </w:rPr>
              <w:t xml:space="preserve"> </w:t>
            </w:r>
          </w:p>
        </w:tc>
        <w:tc>
          <w:tcPr>
            <w:tcW w:w="178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196</w:t>
            </w:r>
          </w:p>
        </w:tc>
        <w:tc>
          <w:tcPr>
            <w:tcW w:w="1685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  <w:tc>
          <w:tcPr>
            <w:tcW w:w="239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</w:tr>
      <w:tr w:rsidR="001E3624" w:rsidRPr="001E3624" w:rsidTr="00E21865">
        <w:tc>
          <w:tcPr>
            <w:tcW w:w="661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3</w:t>
            </w:r>
          </w:p>
        </w:tc>
        <w:tc>
          <w:tcPr>
            <w:tcW w:w="3051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Чрезвычайные расходы по операциям с активами, всего</w:t>
            </w:r>
          </w:p>
        </w:tc>
        <w:tc>
          <w:tcPr>
            <w:tcW w:w="178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273</w:t>
            </w:r>
          </w:p>
        </w:tc>
        <w:tc>
          <w:tcPr>
            <w:tcW w:w="1685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  <w:tc>
          <w:tcPr>
            <w:tcW w:w="239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</w:tr>
      <w:tr w:rsidR="001E3624" w:rsidRPr="001E3624" w:rsidTr="00E21865">
        <w:tc>
          <w:tcPr>
            <w:tcW w:w="661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  <w:tc>
          <w:tcPr>
            <w:tcW w:w="3051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в том числе:</w:t>
            </w:r>
          </w:p>
        </w:tc>
        <w:tc>
          <w:tcPr>
            <w:tcW w:w="178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  <w:tc>
          <w:tcPr>
            <w:tcW w:w="1685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  <w:tc>
          <w:tcPr>
            <w:tcW w:w="239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</w:tr>
      <w:tr w:rsidR="001E3624" w:rsidRPr="001E3624" w:rsidTr="00E21865">
        <w:tc>
          <w:tcPr>
            <w:tcW w:w="661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3.1</w:t>
            </w:r>
          </w:p>
        </w:tc>
        <w:tc>
          <w:tcPr>
            <w:tcW w:w="3051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чрезвычайные расходы от операций с нефинансовыми активами, за исключением чрезвычайных расходов от операций с материальными запасами</w:t>
            </w:r>
          </w:p>
        </w:tc>
        <w:tc>
          <w:tcPr>
            <w:tcW w:w="178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273</w:t>
            </w:r>
          </w:p>
        </w:tc>
        <w:tc>
          <w:tcPr>
            <w:tcW w:w="1685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  <w:tc>
          <w:tcPr>
            <w:tcW w:w="239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</w:tr>
      <w:tr w:rsidR="001E3624" w:rsidRPr="001E3624" w:rsidTr="00E21865">
        <w:tc>
          <w:tcPr>
            <w:tcW w:w="661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3.2</w:t>
            </w:r>
          </w:p>
        </w:tc>
        <w:tc>
          <w:tcPr>
            <w:tcW w:w="3051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чрезвычайные расходы от операций с материальными запасами</w:t>
            </w:r>
          </w:p>
        </w:tc>
        <w:tc>
          <w:tcPr>
            <w:tcW w:w="178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273</w:t>
            </w:r>
          </w:p>
        </w:tc>
        <w:tc>
          <w:tcPr>
            <w:tcW w:w="1685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  <w:tc>
          <w:tcPr>
            <w:tcW w:w="239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</w:tr>
      <w:tr w:rsidR="001E3624" w:rsidRPr="001E3624" w:rsidTr="00E21865">
        <w:tc>
          <w:tcPr>
            <w:tcW w:w="661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3.3</w:t>
            </w:r>
          </w:p>
        </w:tc>
        <w:tc>
          <w:tcPr>
            <w:tcW w:w="3051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иное</w:t>
            </w:r>
          </w:p>
        </w:tc>
        <w:tc>
          <w:tcPr>
            <w:tcW w:w="178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273</w:t>
            </w:r>
          </w:p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  <w:tc>
          <w:tcPr>
            <w:tcW w:w="1685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  <w:tc>
          <w:tcPr>
            <w:tcW w:w="2390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 </w:t>
            </w:r>
          </w:p>
        </w:tc>
      </w:tr>
    </w:tbl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20"/>
        <w:jc w:val="center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>Раздел 5 «Прочие вопросы деятельности субъекта бюджетной отчетности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»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Calibri"/>
          <w:color w:val="000000"/>
          <w:sz w:val="28"/>
          <w:szCs w:val="20"/>
        </w:rPr>
      </w:pPr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При ведении бюджетного учета администрация Лозовского сельсовета руководствуется Федеральным Законом от 06 декабря 2011 года (ред. от 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lastRenderedPageBreak/>
        <w:t>23.05.2016) № 402 – ФЗ «О бухгалтерском учете», Единым планом счетов бухгалтерского учета для государственных и муниципальных учреждений и Инструкцией по его применению, утвержденной приказом Министерства финансов Российской Федерации от 19.12.2014 г. № 157н, Планом счетов бюджетного учета и Инструкцией по его применению, утвержденной приказом Министерства</w:t>
      </w:r>
      <w:proofErr w:type="gram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</w:t>
      </w:r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финансов Российской Федерации от 06.12.2010г. № 162н,  Приказом МФ РФ от 29.12.2011 № 191н «Инструкция о порядке составления и представления годовой, квартальной и месячной бюджетной отчетности об исполнении бюджетов бюджетной системы Российской Федерации», Налоговым кодексом Российской Федерации, приказами учреждений об учетной политики и другими нормативными документами.</w:t>
      </w:r>
      <w:proofErr w:type="gram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Для ведения бюджетного учета применяются программа «</w:t>
      </w:r>
      <w:proofErr w:type="spell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БухСмета</w:t>
      </w:r>
      <w:proofErr w:type="spell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»,  по начислению заработной платы «Каскад» при сопровожден</w:t>
      </w:r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ии ООО</w:t>
      </w:r>
      <w:proofErr w:type="gram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«</w:t>
      </w:r>
      <w:proofErr w:type="spell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Пульс-Про</w:t>
      </w:r>
      <w:proofErr w:type="spell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».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20"/>
        <w:jc w:val="both"/>
        <w:rPr>
          <w:rFonts w:ascii="Tahoma" w:eastAsia="Tahoma" w:hAnsi="Tahoma" w:cs="Calibri"/>
          <w:color w:val="000000"/>
          <w:sz w:val="18"/>
          <w:szCs w:val="20"/>
        </w:rPr>
      </w:pP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center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>Таблица № 4</w:t>
      </w:r>
    </w:p>
    <w:tbl>
      <w:tblPr>
        <w:tblW w:w="0" w:type="auto"/>
        <w:tblInd w:w="93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2078"/>
        <w:gridCol w:w="1730"/>
        <w:gridCol w:w="2092"/>
        <w:gridCol w:w="3578"/>
      </w:tblGrid>
      <w:tr w:rsidR="001E3624" w:rsidRPr="001E3624" w:rsidTr="00E21865">
        <w:trPr>
          <w:trHeight w:val="237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000000"/>
                <w:sz w:val="28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b/>
                <w:color w:val="000000"/>
                <w:sz w:val="28"/>
                <w:szCs w:val="20"/>
              </w:rPr>
              <w:t>Сведения об основных положениях учетной политики</w:t>
            </w:r>
          </w:p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</w:p>
        </w:tc>
      </w:tr>
      <w:tr w:rsidR="001E3624" w:rsidRPr="001E3624" w:rsidTr="00E21865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Наименование объекта учета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Код счета</w:t>
            </w: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br/>
              <w:t>бюджетного учета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Способ ведения бюджетного учета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Характеристика применяемого способа</w:t>
            </w:r>
          </w:p>
        </w:tc>
      </w:tr>
      <w:tr w:rsidR="001E3624" w:rsidRPr="001E3624" w:rsidTr="00E21865">
        <w:trPr>
          <w:trHeight w:val="237"/>
        </w:trPr>
        <w:tc>
          <w:tcPr>
            <w:tcW w:w="0" w:type="auto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4</w:t>
            </w:r>
          </w:p>
        </w:tc>
      </w:tr>
      <w:tr w:rsidR="001E3624" w:rsidRPr="001E3624" w:rsidTr="00E21865">
        <w:trPr>
          <w:trHeight w:val="699"/>
        </w:trPr>
        <w:tc>
          <w:tcPr>
            <w:tcW w:w="0" w:type="auto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Основные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0 101 00 000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Определение срока полезного использования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2. Исходя из рекомендаций, содержащихся в документах производителя, входящих в комплектацию объекта имущества, и (или) на основании решения комиссии субъекта учета по поступлению и выбытию активов Инструкция по бюджетному учету, утвержденной приказом МФ РФ № 162-н от 06.12.2010г., учетная политика</w:t>
            </w:r>
          </w:p>
        </w:tc>
      </w:tr>
      <w:tr w:rsidR="001E3624" w:rsidRPr="001E3624" w:rsidTr="00E21865">
        <w:trPr>
          <w:trHeight w:val="720"/>
        </w:trPr>
        <w:tc>
          <w:tcPr>
            <w:tcW w:w="0" w:type="auto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Материальные запасы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0 105 00 000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Выбытие материальных запасов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1. По стоимости каждой единицы Инструкция по бюджетному учету, утвержденной приказом МФ РФ № 162-н от 06.12.2010г., учетная политика</w:t>
            </w:r>
          </w:p>
        </w:tc>
      </w:tr>
      <w:tr w:rsidR="001E3624" w:rsidRPr="001E3624" w:rsidTr="00E21865">
        <w:trPr>
          <w:trHeight w:val="720"/>
        </w:trPr>
        <w:tc>
          <w:tcPr>
            <w:tcW w:w="0" w:type="auto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Амортизация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0 104 00 000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Методы начисления амортизации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 xml:space="preserve">1. Линейный метод Инструкция по бюджетному учету, утвержденной </w:t>
            </w: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lastRenderedPageBreak/>
              <w:t>приказом МФ РФ № 162-н от 06.12.2010г., учетная политика</w:t>
            </w:r>
          </w:p>
        </w:tc>
      </w:tr>
      <w:tr w:rsidR="001E3624" w:rsidRPr="001E3624" w:rsidTr="00E21865">
        <w:trPr>
          <w:trHeight w:val="960"/>
        </w:trPr>
        <w:tc>
          <w:tcPr>
            <w:tcW w:w="0" w:type="auto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lastRenderedPageBreak/>
              <w:t>Основные средства в эксплуатации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Учет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1. Условная оценка: один объект, один рубль Инструкция по бюджетному учету, утвержденной приказом МФ РФ № 162-н от 06.12.2010г., учетная политика</w:t>
            </w:r>
          </w:p>
        </w:tc>
      </w:tr>
      <w:tr w:rsidR="001E3624" w:rsidRPr="001E3624" w:rsidTr="00E21865">
        <w:trPr>
          <w:trHeight w:val="960"/>
        </w:trPr>
        <w:tc>
          <w:tcPr>
            <w:tcW w:w="0" w:type="auto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Основные средства в эксплуатации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Учет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7"/>
                <w:szCs w:val="20"/>
              </w:rPr>
              <w:t>2. По балансовой стоимости введенного в эксплуатацию объекта Инструкция по бюджетному учету, утвержденной приказом МФ РФ № 162-н от 06.12.2010г., учетная политика</w:t>
            </w:r>
          </w:p>
        </w:tc>
      </w:tr>
    </w:tbl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>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center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>Таблица № 6 «Сведения о проведении инвентаризации субъекта бюджетной отчетности»</w:t>
      </w:r>
    </w:p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1221"/>
        <w:gridCol w:w="731"/>
        <w:gridCol w:w="1055"/>
        <w:gridCol w:w="812"/>
        <w:gridCol w:w="2038"/>
        <w:gridCol w:w="1190"/>
        <w:gridCol w:w="2524"/>
      </w:tblGrid>
      <w:tr w:rsidR="001E3624" w:rsidRPr="001E3624" w:rsidTr="00E21865">
        <w:trPr>
          <w:trHeight w:val="120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Проведение инвентаризации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Результат инвентаризации (расхождения)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Меры по устранению выявленных расхождений</w:t>
            </w:r>
          </w:p>
        </w:tc>
      </w:tr>
      <w:tr w:rsidR="001E3624" w:rsidRPr="001E3624" w:rsidTr="00E21865">
        <w:trPr>
          <w:trHeight w:val="150"/>
        </w:trPr>
        <w:tc>
          <w:tcPr>
            <w:tcW w:w="0" w:type="auto"/>
            <w:vMerge w:val="restart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причина</w:t>
            </w:r>
          </w:p>
        </w:tc>
        <w:tc>
          <w:tcPr>
            <w:tcW w:w="0" w:type="auto"/>
            <w:vMerge w:val="restart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Приказ о проведении</w:t>
            </w:r>
          </w:p>
        </w:tc>
        <w:tc>
          <w:tcPr>
            <w:tcW w:w="0" w:type="auto"/>
            <w:vMerge w:val="restart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Код счета бюджетного учета</w:t>
            </w:r>
          </w:p>
        </w:tc>
        <w:tc>
          <w:tcPr>
            <w:tcW w:w="0" w:type="auto"/>
            <w:vMerge w:val="restart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Сумма, руб.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sz w:val="16"/>
                <w:szCs w:val="20"/>
              </w:rPr>
            </w:pPr>
          </w:p>
        </w:tc>
      </w:tr>
      <w:tr w:rsidR="001E3624" w:rsidRPr="001E3624" w:rsidTr="00E21865">
        <w:trPr>
          <w:trHeight w:val="111"/>
        </w:trPr>
        <w:tc>
          <w:tcPr>
            <w:tcW w:w="0" w:type="auto"/>
            <w:vMerge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sz w:val="12"/>
                <w:szCs w:val="20"/>
              </w:rPr>
            </w:pPr>
          </w:p>
        </w:tc>
        <w:tc>
          <w:tcPr>
            <w:tcW w:w="0" w:type="auto"/>
            <w:vMerge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ahoma" w:eastAsia="Tahoma" w:hAnsi="Tahoma" w:cs="Calibri"/>
                <w:color w:val="000000"/>
                <w:sz w:val="18"/>
                <w:szCs w:val="20"/>
              </w:rPr>
            </w:pPr>
            <w:r w:rsidRPr="001E3624">
              <w:rPr>
                <w:rFonts w:ascii="Tahoma" w:eastAsia="Tahoma" w:hAnsi="Tahoma" w:cs="Calibri"/>
                <w:color w:val="000000"/>
                <w:sz w:val="18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номер</w:t>
            </w:r>
          </w:p>
        </w:tc>
        <w:tc>
          <w:tcPr>
            <w:tcW w:w="0" w:type="auto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дата</w:t>
            </w:r>
          </w:p>
        </w:tc>
        <w:tc>
          <w:tcPr>
            <w:tcW w:w="0" w:type="auto"/>
            <w:vMerge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sz w:val="12"/>
                <w:szCs w:val="20"/>
              </w:rPr>
            </w:pPr>
          </w:p>
        </w:tc>
        <w:tc>
          <w:tcPr>
            <w:tcW w:w="0" w:type="auto"/>
            <w:vMerge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sz w:val="12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sz w:val="12"/>
                <w:szCs w:val="20"/>
              </w:rPr>
            </w:pPr>
          </w:p>
        </w:tc>
      </w:tr>
      <w:tr w:rsidR="001E3624" w:rsidRPr="001E3624" w:rsidTr="00E21865">
        <w:tc>
          <w:tcPr>
            <w:tcW w:w="0" w:type="auto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1</w:t>
            </w:r>
          </w:p>
        </w:tc>
        <w:tc>
          <w:tcPr>
            <w:tcW w:w="0" w:type="auto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2</w:t>
            </w:r>
          </w:p>
        </w:tc>
        <w:tc>
          <w:tcPr>
            <w:tcW w:w="0" w:type="auto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3</w:t>
            </w:r>
          </w:p>
        </w:tc>
        <w:tc>
          <w:tcPr>
            <w:tcW w:w="0" w:type="auto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4</w:t>
            </w:r>
          </w:p>
        </w:tc>
        <w:tc>
          <w:tcPr>
            <w:tcW w:w="0" w:type="auto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5</w:t>
            </w:r>
          </w:p>
        </w:tc>
        <w:tc>
          <w:tcPr>
            <w:tcW w:w="0" w:type="auto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6</w:t>
            </w:r>
          </w:p>
        </w:tc>
        <w:tc>
          <w:tcPr>
            <w:tcW w:w="0" w:type="auto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8"/>
                <w:szCs w:val="20"/>
              </w:rPr>
              <w:t>7</w:t>
            </w:r>
          </w:p>
        </w:tc>
      </w:tr>
      <w:tr w:rsidR="001E3624" w:rsidRPr="001E3624" w:rsidTr="00E21865">
        <w:tc>
          <w:tcPr>
            <w:tcW w:w="0" w:type="auto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  <w:br/>
            </w:r>
          </w:p>
        </w:tc>
        <w:tc>
          <w:tcPr>
            <w:tcW w:w="0" w:type="auto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  <w:br/>
            </w:r>
          </w:p>
        </w:tc>
        <w:tc>
          <w:tcPr>
            <w:tcW w:w="0" w:type="auto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  <w:br/>
            </w:r>
          </w:p>
        </w:tc>
        <w:tc>
          <w:tcPr>
            <w:tcW w:w="0" w:type="auto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  <w:br/>
            </w:r>
          </w:p>
        </w:tc>
        <w:tc>
          <w:tcPr>
            <w:tcW w:w="0" w:type="auto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  <w:br/>
            </w:r>
          </w:p>
        </w:tc>
        <w:tc>
          <w:tcPr>
            <w:tcW w:w="0" w:type="auto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  <w:br/>
            </w:r>
          </w:p>
        </w:tc>
        <w:tc>
          <w:tcPr>
            <w:tcW w:w="0" w:type="auto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624" w:rsidRPr="001E3624" w:rsidRDefault="001E3624" w:rsidP="001E3624">
            <w:pPr>
              <w:pBdr>
                <w:top w:val="nil"/>
                <w:left w:val="nil"/>
                <w:bottom w:val="nil"/>
                <w:right w:val="nil"/>
              </w:pBd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</w:pPr>
            <w:r w:rsidRPr="001E3624">
              <w:rPr>
                <w:rFonts w:ascii="Times New Roman" w:eastAsia="Times New Roman" w:hAnsi="Times New Roman" w:cs="Calibri"/>
                <w:color w:val="000000"/>
                <w:sz w:val="24"/>
                <w:szCs w:val="20"/>
              </w:rPr>
              <w:br/>
            </w:r>
          </w:p>
        </w:tc>
      </w:tr>
    </w:tbl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Calibri"/>
          <w:color w:val="000000"/>
          <w:sz w:val="2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При проведении инвентаризации излишек и недостач выявлено не было.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 xml:space="preserve">Форма 0503178 «Сведения об остатках денежных средств на счетах получателя бюджетных средств» </w:t>
      </w:r>
      <w:r w:rsidRPr="001E3624">
        <w:rPr>
          <w:rFonts w:ascii="Times New Roman" w:eastAsia="Times New Roman" w:hAnsi="Times New Roman" w:cs="Calibri"/>
          <w:b/>
          <w:i/>
          <w:color w:val="000000"/>
          <w:sz w:val="28"/>
          <w:szCs w:val="20"/>
        </w:rPr>
        <w:t>(Форма прилагается)</w:t>
      </w: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.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 xml:space="preserve">В следующих формах отсутствуют цифровые показатели </w:t>
      </w:r>
      <w:r w:rsidRPr="001E3624">
        <w:rPr>
          <w:rFonts w:ascii="Times New Roman" w:eastAsia="Times New Roman" w:hAnsi="Times New Roman" w:cs="Calibri"/>
          <w:b/>
          <w:i/>
          <w:color w:val="000000"/>
          <w:sz w:val="28"/>
          <w:szCs w:val="20"/>
        </w:rPr>
        <w:t>(Формы прилагаются)</w:t>
      </w:r>
      <w:r w:rsidRPr="001E3624">
        <w:rPr>
          <w:rFonts w:ascii="Times New Roman" w:eastAsia="Times New Roman" w:hAnsi="Times New Roman" w:cs="Calibri"/>
          <w:b/>
          <w:color w:val="000000"/>
          <w:sz w:val="28"/>
          <w:szCs w:val="20"/>
        </w:rPr>
        <w:t>: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- 0503125 "Справка по консолидированным расчетам" (F40110195);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- 0503160 Таблица № 1 "Сведения о направлениях деятельности";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- 0503160 Таблица № 6 "Сведения о проведении инвентаризации";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- 0503167 "</w:t>
      </w:r>
      <w:r w:rsidRPr="001E3624">
        <w:rPr>
          <w:rFonts w:ascii="Times New Roman" w:eastAsia="Times New Roman" w:hAnsi="Times New Roman" w:cs="Calibri"/>
          <w:color w:val="000000"/>
          <w:sz w:val="27"/>
          <w:szCs w:val="20"/>
        </w:rPr>
        <w:t>Сведения о целевых иностранных кредитах";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Calibri" w:eastAsia="Calibri" w:hAnsi="Calibri" w:cs="Calibri"/>
          <w:szCs w:val="20"/>
        </w:rPr>
      </w:pPr>
      <w:r w:rsidRPr="001E3624">
        <w:rPr>
          <w:rFonts w:ascii="Times New Roman" w:eastAsia="Times New Roman" w:hAnsi="Times New Roman" w:cs="Calibri"/>
          <w:sz w:val="28"/>
          <w:szCs w:val="20"/>
        </w:rPr>
        <w:t xml:space="preserve">- 0503171 </w:t>
      </w:r>
      <w:r w:rsidRPr="001E3624">
        <w:rPr>
          <w:rFonts w:ascii="Tahoma" w:eastAsia="Tahoma" w:hAnsi="Tahoma" w:cs="Calibri"/>
          <w:sz w:val="28"/>
          <w:szCs w:val="20"/>
        </w:rPr>
        <w:t>"</w:t>
      </w:r>
      <w:r w:rsidRPr="001E3624">
        <w:rPr>
          <w:rFonts w:ascii="Times New Roman" w:eastAsia="Times New Roman" w:hAnsi="Times New Roman" w:cs="Calibri"/>
          <w:sz w:val="28"/>
          <w:szCs w:val="20"/>
        </w:rPr>
        <w:t>Сведения о финансовых вложениях получателя бюджетных средств, администратора источников финансирования дефицита бюджета</w:t>
      </w:r>
      <w:r w:rsidRPr="001E3624">
        <w:rPr>
          <w:rFonts w:ascii="Tahoma" w:eastAsia="Tahoma" w:hAnsi="Tahoma" w:cs="Calibri"/>
          <w:sz w:val="28"/>
          <w:szCs w:val="20"/>
        </w:rPr>
        <w:t>";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- 0503172 "Сведения о государственном (муниципальном) долге, предоставленных бюджетных кредитах";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Calibri" w:eastAsia="Calibri" w:hAnsi="Calibri" w:cs="Calibri"/>
          <w:szCs w:val="20"/>
        </w:rPr>
      </w:pPr>
      <w:r w:rsidRPr="001E3624">
        <w:rPr>
          <w:rFonts w:ascii="Times New Roman" w:eastAsia="Times New Roman" w:hAnsi="Times New Roman" w:cs="Calibri"/>
          <w:sz w:val="27"/>
          <w:szCs w:val="20"/>
        </w:rPr>
        <w:lastRenderedPageBreak/>
        <w:t>- 0503173</w:t>
      </w:r>
      <w:proofErr w:type="gramStart"/>
      <w:r w:rsidRPr="001E3624">
        <w:rPr>
          <w:rFonts w:ascii="Times New Roman" w:eastAsia="Times New Roman" w:hAnsi="Times New Roman" w:cs="Calibri"/>
          <w:sz w:val="27"/>
          <w:szCs w:val="20"/>
        </w:rPr>
        <w:t xml:space="preserve"> Б</w:t>
      </w:r>
      <w:proofErr w:type="gramEnd"/>
      <w:r w:rsidRPr="001E3624">
        <w:rPr>
          <w:rFonts w:ascii="Tahoma" w:eastAsia="Tahoma" w:hAnsi="Tahoma" w:cs="Calibri"/>
          <w:sz w:val="27"/>
          <w:szCs w:val="20"/>
        </w:rPr>
        <w:t xml:space="preserve"> "</w:t>
      </w:r>
      <w:r w:rsidRPr="001E3624">
        <w:rPr>
          <w:rFonts w:ascii="Times New Roman" w:eastAsia="Times New Roman" w:hAnsi="Times New Roman" w:cs="Calibri"/>
          <w:sz w:val="27"/>
          <w:szCs w:val="20"/>
        </w:rPr>
        <w:t>Сведения об изменении остатков валюты баланса (бюджетная деятельность)</w:t>
      </w:r>
      <w:r w:rsidRPr="001E3624">
        <w:rPr>
          <w:rFonts w:ascii="Tahoma" w:eastAsia="Tahoma" w:hAnsi="Tahoma" w:cs="Calibri"/>
          <w:sz w:val="27"/>
          <w:szCs w:val="20"/>
        </w:rPr>
        <w:t>";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- 0503173 </w:t>
      </w:r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СВ</w:t>
      </w:r>
      <w:proofErr w:type="gram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"</w:t>
      </w:r>
      <w:r w:rsidRPr="001E3624">
        <w:rPr>
          <w:rFonts w:ascii="Times New Roman" w:eastAsia="Times New Roman" w:hAnsi="Times New Roman" w:cs="Calibri"/>
          <w:color w:val="000000"/>
          <w:sz w:val="27"/>
          <w:szCs w:val="20"/>
        </w:rPr>
        <w:t>Сведения об изменении остатков валюты баланса (средства во временном распоряжении)";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- 0503174 "</w:t>
      </w:r>
      <w:r w:rsidRPr="001E3624">
        <w:rPr>
          <w:rFonts w:ascii="Times New Roman" w:eastAsia="Times New Roman" w:hAnsi="Times New Roman" w:cs="Calibri"/>
          <w:color w:val="000000"/>
          <w:sz w:val="27"/>
          <w:szCs w:val="20"/>
        </w:rPr>
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капитале";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- 0503178</w:t>
      </w:r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Б</w:t>
      </w:r>
      <w:proofErr w:type="gramEnd"/>
      <w:r w:rsidRPr="001E3624">
        <w:rPr>
          <w:rFonts w:ascii="Times New Roman" w:eastAsia="Times New Roman" w:hAnsi="Times New Roman" w:cs="Calibri"/>
          <w:color w:val="000000"/>
          <w:sz w:val="27"/>
          <w:szCs w:val="20"/>
        </w:rPr>
        <w:t> "Сведения об остатках денежных средств на счетах получателя бюджетных средств";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- 0503178 </w:t>
      </w:r>
      <w:proofErr w:type="gramStart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СВ</w:t>
      </w:r>
      <w:proofErr w:type="gramEnd"/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 xml:space="preserve"> "</w:t>
      </w:r>
      <w:r w:rsidRPr="001E3624">
        <w:rPr>
          <w:rFonts w:ascii="Times New Roman" w:eastAsia="Times New Roman" w:hAnsi="Times New Roman" w:cs="Calibri"/>
          <w:color w:val="000000"/>
          <w:sz w:val="27"/>
          <w:szCs w:val="20"/>
        </w:rPr>
        <w:t>Сведения об остатках денежных средств на счетах получателя бюджетных средств. Средства во временном распоряжении";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- 0503296 "</w:t>
      </w:r>
      <w:r w:rsidRPr="001E3624">
        <w:rPr>
          <w:rFonts w:ascii="Times New Roman" w:eastAsia="Times New Roman" w:hAnsi="Times New Roman" w:cs="Calibri"/>
          <w:color w:val="000000"/>
          <w:sz w:val="27"/>
          <w:szCs w:val="20"/>
        </w:rPr>
        <w:t>Сведения об исполнении судебных решений по денежным обязательствам".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18"/>
          <w:szCs w:val="20"/>
        </w:rPr>
        <w:t> </w:t>
      </w:r>
    </w:p>
    <w:p w:rsidR="001E3624" w:rsidRPr="001E3624" w:rsidRDefault="001E3624" w:rsidP="001E3624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ahoma" w:eastAsia="Tahoma" w:hAnsi="Tahoma" w:cs="Calibri"/>
          <w:color w:val="000000"/>
          <w:sz w:val="18"/>
          <w:szCs w:val="20"/>
        </w:rPr>
      </w:pPr>
      <w:r w:rsidRPr="001E3624">
        <w:rPr>
          <w:rFonts w:ascii="Times New Roman" w:eastAsia="Times New Roman" w:hAnsi="Times New Roman" w:cs="Calibri"/>
          <w:color w:val="000000"/>
          <w:sz w:val="28"/>
          <w:szCs w:val="20"/>
        </w:rPr>
        <w:t> Расхождение по консолидированному отчету об исполнении бюджета формы 0503117 с отчетностью УФК по Новосибирской области формы 0503151 отсутствует.</w:t>
      </w:r>
    </w:p>
    <w:p w:rsidR="005224A4" w:rsidRDefault="005224A4" w:rsidP="005224A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5224A4" w:rsidRPr="005224A4" w:rsidRDefault="005224A4" w:rsidP="001E362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224A4" w:rsidRPr="005224A4" w:rsidRDefault="005224A4" w:rsidP="005224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4A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224A4" w:rsidRPr="005224A4" w:rsidRDefault="005224A4" w:rsidP="005224A4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224A4">
        <w:rPr>
          <w:rFonts w:ascii="Times New Roman" w:eastAsia="Times New Roman" w:hAnsi="Times New Roman" w:cs="Times New Roman"/>
          <w:sz w:val="28"/>
          <w:szCs w:val="28"/>
        </w:rPr>
        <w:t>Глава Лозовского сельсовета</w:t>
      </w:r>
    </w:p>
    <w:p w:rsidR="005224A4" w:rsidRPr="005224A4" w:rsidRDefault="005224A4" w:rsidP="005224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24A4">
        <w:rPr>
          <w:rFonts w:ascii="Times New Roman" w:eastAsia="Times New Roman" w:hAnsi="Times New Roman" w:cs="Times New Roman"/>
          <w:sz w:val="28"/>
          <w:szCs w:val="28"/>
        </w:rPr>
        <w:t xml:space="preserve">Баганского района </w:t>
      </w:r>
    </w:p>
    <w:p w:rsidR="005224A4" w:rsidRPr="005224A4" w:rsidRDefault="005224A4" w:rsidP="005224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24A4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                </w:t>
      </w:r>
      <w:r w:rsidR="0006682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Pr="005224A4">
        <w:rPr>
          <w:rFonts w:ascii="Times New Roman" w:eastAsia="Times New Roman" w:hAnsi="Times New Roman" w:cs="Times New Roman"/>
          <w:sz w:val="28"/>
          <w:szCs w:val="28"/>
        </w:rPr>
        <w:t>В.А. Суворов</w:t>
      </w:r>
      <w:r w:rsidRPr="005224A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224A4" w:rsidRPr="005224A4" w:rsidRDefault="005224A4" w:rsidP="005224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224A4" w:rsidRPr="005224A4" w:rsidRDefault="005224A4" w:rsidP="005224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224A4" w:rsidRPr="005224A4" w:rsidRDefault="005224A4" w:rsidP="005224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24A4">
        <w:rPr>
          <w:rFonts w:ascii="Times New Roman" w:eastAsia="Times New Roman" w:hAnsi="Times New Roman" w:cs="Times New Roman"/>
          <w:sz w:val="28"/>
          <w:szCs w:val="28"/>
        </w:rPr>
        <w:tab/>
      </w:r>
      <w:r w:rsidRPr="005224A4">
        <w:rPr>
          <w:rFonts w:ascii="Times New Roman" w:eastAsia="Times New Roman" w:hAnsi="Times New Roman" w:cs="Times New Roman"/>
          <w:sz w:val="28"/>
          <w:szCs w:val="28"/>
        </w:rPr>
        <w:tab/>
      </w:r>
      <w:r w:rsidRPr="005224A4">
        <w:rPr>
          <w:rFonts w:ascii="Times New Roman" w:eastAsia="Times New Roman" w:hAnsi="Times New Roman" w:cs="Times New Roman"/>
          <w:sz w:val="28"/>
          <w:szCs w:val="28"/>
        </w:rPr>
        <w:tab/>
      </w:r>
      <w:r w:rsidRPr="005224A4">
        <w:rPr>
          <w:rFonts w:ascii="Times New Roman" w:eastAsia="Times New Roman" w:hAnsi="Times New Roman" w:cs="Times New Roman"/>
          <w:sz w:val="28"/>
          <w:szCs w:val="28"/>
        </w:rPr>
        <w:tab/>
      </w:r>
      <w:r w:rsidRPr="005224A4">
        <w:rPr>
          <w:rFonts w:ascii="Times New Roman" w:eastAsia="Times New Roman" w:hAnsi="Times New Roman" w:cs="Times New Roman"/>
          <w:sz w:val="28"/>
          <w:szCs w:val="28"/>
        </w:rPr>
        <w:tab/>
      </w:r>
      <w:r w:rsidRPr="005224A4">
        <w:rPr>
          <w:rFonts w:ascii="Times New Roman" w:eastAsia="Times New Roman" w:hAnsi="Times New Roman" w:cs="Times New Roman"/>
          <w:sz w:val="28"/>
          <w:szCs w:val="28"/>
        </w:rPr>
        <w:tab/>
      </w:r>
      <w:r w:rsidRPr="005224A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224A4" w:rsidRPr="005224A4" w:rsidRDefault="005224A4" w:rsidP="005224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24A4">
        <w:rPr>
          <w:rFonts w:ascii="Times New Roman" w:eastAsia="Times New Roman" w:hAnsi="Times New Roman" w:cs="Times New Roman"/>
          <w:sz w:val="28"/>
          <w:szCs w:val="28"/>
        </w:rPr>
        <w:t xml:space="preserve">Главный бухгалтер      </w:t>
      </w:r>
      <w:r w:rsidRPr="005224A4">
        <w:rPr>
          <w:rFonts w:ascii="Times New Roman" w:eastAsia="Times New Roman" w:hAnsi="Times New Roman" w:cs="Times New Roman"/>
          <w:sz w:val="28"/>
          <w:szCs w:val="28"/>
        </w:rPr>
        <w:tab/>
      </w:r>
      <w:r w:rsidRPr="005224A4">
        <w:rPr>
          <w:rFonts w:ascii="Times New Roman" w:eastAsia="Times New Roman" w:hAnsi="Times New Roman" w:cs="Times New Roman"/>
          <w:sz w:val="28"/>
          <w:szCs w:val="28"/>
        </w:rPr>
        <w:tab/>
      </w:r>
      <w:r w:rsidRPr="005224A4">
        <w:rPr>
          <w:rFonts w:ascii="Times New Roman" w:eastAsia="Times New Roman" w:hAnsi="Times New Roman" w:cs="Times New Roman"/>
          <w:sz w:val="28"/>
          <w:szCs w:val="28"/>
        </w:rPr>
        <w:tab/>
      </w:r>
      <w:r w:rsidRPr="005224A4">
        <w:rPr>
          <w:rFonts w:ascii="Times New Roman" w:eastAsia="Times New Roman" w:hAnsi="Times New Roman" w:cs="Times New Roman"/>
          <w:sz w:val="28"/>
          <w:szCs w:val="28"/>
        </w:rPr>
        <w:tab/>
      </w:r>
      <w:r w:rsidRPr="005224A4">
        <w:rPr>
          <w:rFonts w:ascii="Times New Roman" w:eastAsia="Times New Roman" w:hAnsi="Times New Roman" w:cs="Times New Roman"/>
          <w:sz w:val="28"/>
          <w:szCs w:val="28"/>
        </w:rPr>
        <w:tab/>
      </w:r>
      <w:r w:rsidR="0006682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Pr="005224A4">
        <w:rPr>
          <w:rFonts w:ascii="Times New Roman" w:eastAsia="Times New Roman" w:hAnsi="Times New Roman" w:cs="Times New Roman"/>
          <w:sz w:val="28"/>
          <w:szCs w:val="28"/>
        </w:rPr>
        <w:t>А.В.  Батурина</w:t>
      </w:r>
    </w:p>
    <w:p w:rsidR="000A181B" w:rsidRDefault="000A181B" w:rsidP="005224A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A181B" w:rsidRDefault="000A181B" w:rsidP="007F7128">
      <w:pPr>
        <w:rPr>
          <w:rFonts w:ascii="Times New Roman" w:hAnsi="Times New Roman" w:cs="Times New Roman"/>
          <w:sz w:val="24"/>
          <w:szCs w:val="24"/>
        </w:rPr>
        <w:sectPr w:rsidR="000A181B" w:rsidSect="007F7128">
          <w:footerReference w:type="default" r:id="rId10"/>
          <w:pgSz w:w="11906" w:h="16838"/>
          <w:pgMar w:top="1134" w:right="850" w:bottom="1134" w:left="1701" w:header="720" w:footer="720" w:gutter="0"/>
          <w:cols w:space="708"/>
          <w:docGrid w:linePitch="360"/>
        </w:sectPr>
      </w:pPr>
    </w:p>
    <w:tbl>
      <w:tblPr>
        <w:tblW w:w="0" w:type="auto"/>
        <w:tblInd w:w="93" w:type="dxa"/>
        <w:tblLook w:val="04A0"/>
      </w:tblPr>
      <w:tblGrid>
        <w:gridCol w:w="2003"/>
        <w:gridCol w:w="945"/>
        <w:gridCol w:w="2101"/>
        <w:gridCol w:w="1616"/>
        <w:gridCol w:w="1437"/>
        <w:gridCol w:w="1642"/>
        <w:gridCol w:w="1613"/>
        <w:gridCol w:w="2423"/>
        <w:gridCol w:w="2047"/>
      </w:tblGrid>
      <w:tr w:rsidR="00E21865" w:rsidRPr="00E21865" w:rsidTr="00E21865">
        <w:trPr>
          <w:trHeight w:val="3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формы по ОКУД  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65">
              <w:rPr>
                <w:rFonts w:ascii="Times New Roman" w:eastAsia="Times New Roman" w:hAnsi="Times New Roman" w:cs="Times New Roman"/>
                <w:sz w:val="24"/>
                <w:szCs w:val="24"/>
              </w:rPr>
              <w:t>0503164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1865" w:rsidRPr="00E21865" w:rsidTr="00E21865">
        <w:trPr>
          <w:trHeight w:val="360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1865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об исполнении бюджета</w:t>
            </w:r>
          </w:p>
        </w:tc>
      </w:tr>
      <w:tr w:rsidR="00E21865" w:rsidRPr="00E21865" w:rsidTr="00E21865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1865" w:rsidRPr="00E21865" w:rsidTr="00E21865">
        <w:trPr>
          <w:trHeight w:val="61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по бюджетной классификации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65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6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 бюджетные назначения (прогнозные показатели)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65">
              <w:rPr>
                <w:rFonts w:ascii="Times New Roman" w:eastAsia="Times New Roman" w:hAnsi="Times New Roman" w:cs="Times New Roman"/>
                <w:sz w:val="24"/>
                <w:szCs w:val="24"/>
              </w:rPr>
              <w:t>Доведенные бюджетные данные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Исполнено, 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65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исполнения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6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отклонений от планового процента</w:t>
            </w:r>
          </w:p>
        </w:tc>
      </w:tr>
      <w:tr w:rsidR="00E21865" w:rsidRPr="00E21865" w:rsidTr="00E21865">
        <w:trPr>
          <w:trHeight w:val="70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исполнения</w:t>
            </w:r>
            <w:proofErr w:type="gramStart"/>
            <w:r w:rsidRPr="00E2186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E21865">
              <w:rPr>
                <w:rFonts w:ascii="Times New Roman" w:eastAsia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отклонения, 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(гр.5-гр.3)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65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65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пояснения</w:t>
            </w:r>
          </w:p>
        </w:tc>
      </w:tr>
      <w:tr w:rsidR="00E21865" w:rsidRPr="00E21865" w:rsidTr="00E21865">
        <w:trPr>
          <w:trHeight w:val="28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1865" w:rsidRPr="00E21865" w:rsidTr="00E21865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Доходы, 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37 512 092,50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27 059 137,63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72,13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-10 452 954,87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182 1 01 02010 01 0000 110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1 092 341,27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992 785,99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90,89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-99 555,28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100 1 03 02231 01 0000 110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322 609,43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304 715,05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94,45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-17 894,38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182 1 06 01030 10 0000 110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34 796,22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-34 796,22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182 1 06 06033 10 0000 110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205 271,41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-205 271,41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182 1 06 06043 10 0000 110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515 860,59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-515 860,59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007 1 11 05035 10 0000 120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24 900,00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21 515,40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86,41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-3 384,60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007 2 02 29999 10 0000 150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11 217 123,00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738 023,00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6,58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-10 479 100,00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38 066 436,06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38 066 436,06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26 975 205,65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70,86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-11 091 230,41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007 0104 9900000000 000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234 538,87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234 538,87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199 965,15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85,26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-34 573,72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007 0113 0130000000 000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978 100,50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978 100,50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863 283,46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88,26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-114 817,04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007 0310 0330000000 000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170 547,36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170 547,36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89 458,00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52,45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-81 089,36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007 0409 0430000000 000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701 914,45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701 914,45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637 876,63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90,88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-64 037,82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007 0603 0620000000 000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10 617 123,00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10 617 123,00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-10 617 123,00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21865" w:rsidRPr="00E21865" w:rsidTr="00E21865">
        <w:trPr>
          <w:trHeight w:val="69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007 0801 0830000000 000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2 554 767,21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2 554 767,21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2 409 519,79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94,31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-145 247,42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Оплата договорных обязательств по фактическим объемам выполненных работ (оказанных услуг) на основании актов выполненных работ (оказанных услуг)</w:t>
            </w:r>
          </w:p>
        </w:tc>
      </w:tr>
      <w:tr w:rsidR="00E21865" w:rsidRPr="00E21865" w:rsidTr="00E21865">
        <w:trPr>
          <w:trHeight w:val="4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Результат исполнения бюджета (дефицит / профицит)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-38 066 436,06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83 931,98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21865" w:rsidRPr="00E21865" w:rsidTr="00E21865">
        <w:trPr>
          <w:trHeight w:val="4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 финансирования дефицита бюджета,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554 343,56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-83 931,98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-15,14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-638 275,54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21865" w:rsidRPr="00E21865" w:rsidTr="00E21865">
        <w:trPr>
          <w:trHeight w:val="4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 внутреннего финансирования дефицита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21865" w:rsidRPr="00E21865" w:rsidTr="00E21865">
        <w:trPr>
          <w:trHeight w:val="4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 внешнего финансирования дефицита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</w:tbl>
    <w:p w:rsidR="00CC4794" w:rsidRDefault="00CC4794" w:rsidP="000A181B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C4794" w:rsidRPr="00CC4794" w:rsidRDefault="00CC4794" w:rsidP="00CC4794">
      <w:pPr>
        <w:rPr>
          <w:rFonts w:ascii="Times New Roman" w:hAnsi="Times New Roman" w:cs="Times New Roman"/>
          <w:sz w:val="24"/>
          <w:szCs w:val="24"/>
        </w:rPr>
      </w:pPr>
    </w:p>
    <w:p w:rsidR="00CC4794" w:rsidRPr="00CC4794" w:rsidRDefault="00CC4794" w:rsidP="00CC4794">
      <w:pPr>
        <w:rPr>
          <w:rFonts w:ascii="Times New Roman" w:hAnsi="Times New Roman" w:cs="Times New Roman"/>
          <w:sz w:val="24"/>
          <w:szCs w:val="24"/>
        </w:rPr>
      </w:pPr>
    </w:p>
    <w:p w:rsidR="00CC4794" w:rsidRPr="00CC4794" w:rsidRDefault="00CC4794" w:rsidP="00CC4794">
      <w:pPr>
        <w:rPr>
          <w:rFonts w:ascii="Times New Roman" w:hAnsi="Times New Roman" w:cs="Times New Roman"/>
          <w:sz w:val="24"/>
          <w:szCs w:val="24"/>
        </w:rPr>
      </w:pPr>
    </w:p>
    <w:p w:rsidR="00CC4794" w:rsidRPr="00CC4794" w:rsidRDefault="00CC4794" w:rsidP="00CC4794">
      <w:pPr>
        <w:rPr>
          <w:rFonts w:ascii="Times New Roman" w:hAnsi="Times New Roman" w:cs="Times New Roman"/>
          <w:sz w:val="24"/>
          <w:szCs w:val="24"/>
        </w:rPr>
      </w:pPr>
    </w:p>
    <w:p w:rsidR="00CC4794" w:rsidRDefault="00CC4794" w:rsidP="00CC4794">
      <w:pPr>
        <w:rPr>
          <w:rFonts w:ascii="Times New Roman" w:hAnsi="Times New Roman" w:cs="Times New Roman"/>
          <w:sz w:val="24"/>
          <w:szCs w:val="24"/>
        </w:rPr>
      </w:pPr>
    </w:p>
    <w:p w:rsidR="005224A4" w:rsidRDefault="00CC4794" w:rsidP="00CC4794">
      <w:pPr>
        <w:tabs>
          <w:tab w:val="left" w:pos="224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4794" w:rsidRDefault="00CC4794" w:rsidP="00CC4794">
      <w:pPr>
        <w:tabs>
          <w:tab w:val="left" w:pos="2244"/>
        </w:tabs>
        <w:rPr>
          <w:rFonts w:ascii="Times New Roman" w:hAnsi="Times New Roman" w:cs="Times New Roman"/>
          <w:sz w:val="24"/>
          <w:szCs w:val="24"/>
        </w:rPr>
      </w:pPr>
    </w:p>
    <w:p w:rsidR="00CC4794" w:rsidRDefault="00CC4794" w:rsidP="00CC4794">
      <w:pPr>
        <w:tabs>
          <w:tab w:val="left" w:pos="2244"/>
        </w:tabs>
        <w:rPr>
          <w:rFonts w:ascii="Times New Roman" w:hAnsi="Times New Roman" w:cs="Times New Roman"/>
          <w:sz w:val="24"/>
          <w:szCs w:val="24"/>
        </w:rPr>
      </w:pPr>
    </w:p>
    <w:p w:rsidR="00CC4794" w:rsidRDefault="00CC4794" w:rsidP="00CC4794">
      <w:pPr>
        <w:tabs>
          <w:tab w:val="left" w:pos="2244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3520" w:type="dxa"/>
        <w:tblInd w:w="93" w:type="dxa"/>
        <w:tblLook w:val="04A0"/>
      </w:tblPr>
      <w:tblGrid>
        <w:gridCol w:w="2980"/>
        <w:gridCol w:w="1520"/>
        <w:gridCol w:w="2420"/>
        <w:gridCol w:w="1460"/>
        <w:gridCol w:w="1460"/>
        <w:gridCol w:w="1540"/>
        <w:gridCol w:w="2140"/>
      </w:tblGrid>
      <w:tr w:rsidR="00E21865" w:rsidRPr="00E21865" w:rsidTr="00E21865">
        <w:trPr>
          <w:trHeight w:val="264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Код формы по ОКУД    0503166</w:t>
            </w:r>
          </w:p>
        </w:tc>
      </w:tr>
      <w:tr w:rsidR="00E21865" w:rsidRPr="00E21865" w:rsidTr="00E21865">
        <w:trPr>
          <w:trHeight w:val="375"/>
        </w:trPr>
        <w:tc>
          <w:tcPr>
            <w:tcW w:w="13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Сведения об исполнении мероприятий в рамках целевых программ</w:t>
            </w:r>
          </w:p>
        </w:tc>
      </w:tr>
      <w:tr w:rsidR="00E21865" w:rsidRPr="00E21865" w:rsidTr="00E21865">
        <w:trPr>
          <w:trHeight w:val="264"/>
        </w:trPr>
        <w:tc>
          <w:tcPr>
            <w:tcW w:w="29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Дополнительные сведения о мероприятиях</w:t>
            </w:r>
          </w:p>
        </w:tc>
        <w:tc>
          <w:tcPr>
            <w:tcW w:w="105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29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21865" w:rsidRPr="00E21865" w:rsidTr="00E21865">
        <w:trPr>
          <w:trHeight w:val="276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1865" w:rsidRPr="00E21865" w:rsidTr="00E21865">
        <w:trPr>
          <w:trHeight w:val="15"/>
        </w:trPr>
        <w:tc>
          <w:tcPr>
            <w:tcW w:w="45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4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Утверждено бюджетной росписью с учетом изменений, 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4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Исполнено, руб.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НЕ исполнено, руб.</w:t>
            </w:r>
          </w:p>
        </w:tc>
        <w:tc>
          <w:tcPr>
            <w:tcW w:w="2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Причины отклонений</w:t>
            </w:r>
          </w:p>
        </w:tc>
      </w:tr>
      <w:tr w:rsidR="00E21865" w:rsidRPr="00E21865" w:rsidTr="00E21865">
        <w:trPr>
          <w:trHeight w:val="117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программы, подпрограммы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Код целевой статьи расходов по бюджетной классификации</w:t>
            </w:r>
          </w:p>
        </w:tc>
        <w:tc>
          <w:tcPr>
            <w:tcW w:w="2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21865" w:rsidRPr="00E21865" w:rsidTr="00E21865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21865" w:rsidRPr="00E21865" w:rsidTr="00E21865">
        <w:trPr>
          <w:trHeight w:val="1056"/>
        </w:trPr>
        <w:tc>
          <w:tcPr>
            <w:tcW w:w="2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Федеральная целевая программа "Развитие судебной системы России на 2013 - 2020 годы"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99 1 00 00000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109900,00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109900,00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21865" w:rsidRPr="00E21865" w:rsidTr="00E2186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Всего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109900,00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109900,00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CC4794" w:rsidRDefault="00CC4794" w:rsidP="00CC4794">
      <w:pPr>
        <w:tabs>
          <w:tab w:val="left" w:pos="2244"/>
        </w:tabs>
        <w:rPr>
          <w:rFonts w:ascii="Times New Roman" w:hAnsi="Times New Roman" w:cs="Times New Roman"/>
          <w:sz w:val="24"/>
          <w:szCs w:val="24"/>
        </w:rPr>
      </w:pPr>
    </w:p>
    <w:p w:rsidR="00CC4794" w:rsidRDefault="00CC4794" w:rsidP="00CC4794">
      <w:pPr>
        <w:rPr>
          <w:rFonts w:ascii="Times New Roman" w:hAnsi="Times New Roman" w:cs="Times New Roman"/>
          <w:sz w:val="24"/>
          <w:szCs w:val="24"/>
        </w:rPr>
      </w:pPr>
    </w:p>
    <w:p w:rsidR="00E21865" w:rsidRDefault="00E21865" w:rsidP="00CC4794">
      <w:pPr>
        <w:rPr>
          <w:rFonts w:ascii="Times New Roman" w:hAnsi="Times New Roman" w:cs="Times New Roman"/>
          <w:sz w:val="24"/>
          <w:szCs w:val="24"/>
        </w:rPr>
      </w:pPr>
    </w:p>
    <w:p w:rsidR="00E21865" w:rsidRDefault="00E21865" w:rsidP="00CC4794">
      <w:pPr>
        <w:rPr>
          <w:rFonts w:ascii="Times New Roman" w:hAnsi="Times New Roman" w:cs="Times New Roman"/>
          <w:sz w:val="24"/>
          <w:szCs w:val="24"/>
        </w:rPr>
      </w:pPr>
    </w:p>
    <w:p w:rsidR="00E21865" w:rsidRDefault="00E21865" w:rsidP="00CC4794">
      <w:pPr>
        <w:rPr>
          <w:rFonts w:ascii="Times New Roman" w:hAnsi="Times New Roman" w:cs="Times New Roman"/>
          <w:sz w:val="24"/>
          <w:szCs w:val="24"/>
        </w:rPr>
      </w:pPr>
    </w:p>
    <w:p w:rsidR="00E21865" w:rsidRDefault="00E21865" w:rsidP="00CC4794">
      <w:pPr>
        <w:rPr>
          <w:rFonts w:ascii="Times New Roman" w:hAnsi="Times New Roman" w:cs="Times New Roman"/>
          <w:sz w:val="24"/>
          <w:szCs w:val="24"/>
        </w:rPr>
      </w:pPr>
    </w:p>
    <w:p w:rsidR="00E21865" w:rsidRDefault="00E21865" w:rsidP="00CC4794">
      <w:pPr>
        <w:rPr>
          <w:rFonts w:ascii="Times New Roman" w:hAnsi="Times New Roman" w:cs="Times New Roman"/>
          <w:sz w:val="24"/>
          <w:szCs w:val="24"/>
        </w:rPr>
      </w:pPr>
    </w:p>
    <w:p w:rsidR="00E21865" w:rsidRDefault="00E21865" w:rsidP="00CC4794">
      <w:pPr>
        <w:rPr>
          <w:rFonts w:ascii="Times New Roman" w:hAnsi="Times New Roman" w:cs="Times New Roman"/>
          <w:sz w:val="24"/>
          <w:szCs w:val="24"/>
        </w:rPr>
      </w:pPr>
    </w:p>
    <w:p w:rsidR="00E21865" w:rsidRDefault="00E21865" w:rsidP="00CC4794">
      <w:pPr>
        <w:rPr>
          <w:rFonts w:ascii="Times New Roman" w:hAnsi="Times New Roman" w:cs="Times New Roman"/>
          <w:sz w:val="24"/>
          <w:szCs w:val="24"/>
        </w:rPr>
      </w:pPr>
    </w:p>
    <w:p w:rsidR="00527494" w:rsidRDefault="00527494" w:rsidP="00CC479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3732"/>
        <w:gridCol w:w="993"/>
        <w:gridCol w:w="580"/>
        <w:gridCol w:w="1538"/>
        <w:gridCol w:w="906"/>
        <w:gridCol w:w="1500"/>
        <w:gridCol w:w="1382"/>
        <w:gridCol w:w="906"/>
        <w:gridCol w:w="1159"/>
        <w:gridCol w:w="1425"/>
        <w:gridCol w:w="1706"/>
      </w:tblGrid>
      <w:tr w:rsidR="00E21865" w:rsidRPr="00E21865" w:rsidTr="00E21865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Сведения о движении нефинансовых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Код формы по ОКУД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0503168</w:t>
            </w:r>
          </w:p>
        </w:tc>
      </w:tr>
      <w:tr w:rsidR="00E21865" w:rsidRPr="00E21865" w:rsidTr="00E21865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Вид имущества</w:t>
            </w:r>
          </w:p>
        </w:tc>
        <w:tc>
          <w:tcPr>
            <w:tcW w:w="0" w:type="auto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Бюджетная деятельность и казна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21865" w:rsidRPr="00E21865" w:rsidTr="00E2186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21865" w:rsidRPr="00E21865" w:rsidTr="00E21865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18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1865" w:rsidRPr="00E21865" w:rsidTr="00E21865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</w:rPr>
              <w:t xml:space="preserve">  1. Нефинансовые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1865" w:rsidRPr="00E21865" w:rsidTr="00E21865">
        <w:trPr>
          <w:trHeight w:val="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21865" w:rsidRPr="00E21865" w:rsidTr="00E21865">
        <w:trPr>
          <w:trHeight w:val="255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Счет аналитического учета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на начало года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Поступление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Выбытие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на конец года</w:t>
            </w:r>
          </w:p>
        </w:tc>
      </w:tr>
      <w:tr w:rsidR="00E21865" w:rsidRPr="00E21865" w:rsidTr="00E21865">
        <w:trPr>
          <w:trHeight w:val="22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(увеличение)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(уменьшение)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1865" w:rsidRPr="00E21865" w:rsidTr="00E21865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стро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1865" w:rsidRPr="00E21865" w:rsidTr="00E21865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ки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получено безвозмездно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оприходовано </w:t>
            </w:r>
            <w:proofErr w:type="gram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неучтенных</w:t>
            </w:r>
            <w:proofErr w:type="gram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восстановленно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учете)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передано безвозмездно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в результате недостач, хищений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1865" w:rsidRPr="00E21865" w:rsidTr="00E21865">
        <w:trPr>
          <w:trHeight w:val="8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1865" w:rsidRPr="00E21865" w:rsidTr="00E21865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300" w:firstLine="6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 Движение основных средств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1.1 Основные средства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38042747.29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39245641.06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38988860.49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38942734.49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38942734.49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38345653.86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Жилые помещения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0101X1000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1979543.13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1979543.13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Нежилые помещения (здания и сооружения)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0101X2000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29119168.36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35939405.49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35939405.49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35939405.49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35939405.49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29119168.36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Инвестиционная недвижимость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0101X3000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2500.00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50750.00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53250.00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Машины и оборудования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0101X4000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1981380.36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3066833.57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3003329.00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3003329.00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3003329.00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2044884.93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Транспортные средства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0101X5000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1774222.00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1774222.00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Инвентарь производственный и хозяйственный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0101X6000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2137069.44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51252.00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46126.00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2188321.44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Биологические ресурсы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0101X7000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Прочие основные средства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0101X8000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1048864.00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137400.00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1186264.00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1.2 Амортизация основных средств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23607665.43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1317718.47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-22802268.16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24925383.90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Амортизация жилых помещений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0104X1000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252690.58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60425.53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313116.11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Амортизация нежилых помещений (зданий и сооружений)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0104X2000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18535653.13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759564.94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-20438620.29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19295218.07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Амортизация инвестиционной недвижимости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0104X3000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50750.00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50750.00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Амортизация машин и оборудования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0104X4000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1847168.43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67535.96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-2363647.87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1914704.39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Амортизация транспортных средств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0104X5000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553831.85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288839.40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842671.25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Амортизация инвентаря производственного и хозяйственного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0104X6000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1503807.44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75936.00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1579743.44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Амортизация биологических ресурсов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0104X7000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Амортизация прочих основных средств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0104X8000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914514.00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14666.64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929180.64</w:t>
            </w:r>
          </w:p>
        </w:tc>
      </w:tr>
      <w:tr w:rsidR="00E21865" w:rsidRPr="00E21865" w:rsidTr="00E21865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Форма 0503168 с. 2</w:t>
            </w:r>
          </w:p>
        </w:tc>
      </w:tr>
      <w:tr w:rsidR="00E21865" w:rsidRPr="00E21865" w:rsidTr="00E21865">
        <w:trPr>
          <w:trHeight w:val="27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1.3 Обесценение основных средств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011400000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060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Обесценение жилых помещений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011411000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Обесценение нежилых помещений (зданий и сооружений)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0114X2000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Обесценение инвестиционной недвижимости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0114X3000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Обесценение машин и оборудования - иного движимого имущества учреждения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011434000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Обесценение транспортных средств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0114X5000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8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Обесценение инвентаря производственного и хозяйственного - иного движимого имущества учреждения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011436000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 Обесценение биологических ресурсов - иного движимого имущества учреждения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011437000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Обесценение прочих основных средств - иного движимого имущества учреждения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011438000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1.4 Вложения в основные средства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0106X1000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256780.57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256780.57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20000.00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Вложения в основные средства - недвижимое имущество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010611000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20000.00</w:t>
            </w:r>
          </w:p>
        </w:tc>
      </w:tr>
      <w:tr w:rsidR="00E21865" w:rsidRPr="00E21865" w:rsidTr="00E21865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Вложения в основные средства - иное движимое имущество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010631000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256780.57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256780.57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Вложения в основные средства - объекты финансовой аренды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010641000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Вложения в недвижимое имущество 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010691000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Вложения в движимое имущество 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010692000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1.5 Основные средства в пути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0107X1000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средства в пути - недвижимое имущество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010711000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средства в пути - иное движимое имущество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010731000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300" w:firstLine="6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 Движение нематериальных активов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2.1 Нематериальные активы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0102X0000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Научные исследования (научно-исследовательские разработки)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01023N000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Опытно-конструкторские и технологические разработки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01023R000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Программное обеспечение и базы данных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0102ХI000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объекты интеллектуальной собственности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01023D000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Форма 0503168 с. 3</w:t>
            </w:r>
          </w:p>
        </w:tc>
      </w:tr>
      <w:tr w:rsidR="00E21865" w:rsidRPr="00E21865" w:rsidTr="00E21865">
        <w:trPr>
          <w:trHeight w:val="27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2.2 Амортизация нематериальных активов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0104ХХ000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Амортизация научных исследований (научно-исследовательских разработок)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01043N000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Амортизация опытно-конструкторских и технологических разработок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01043R000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Амортизация программного обеспечения и баз данных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0104XI000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Аморитизация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иных объектов интеллектуальной собственности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01043D000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2.3. Обесценение нематериальных активов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0114ХХ000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2.4 Вложения в нематериальные активы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0106XХ000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 них: вложения в нематериальные активы 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01069I000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300" w:firstLine="6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3.Движение 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непроизведенных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активов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3.1 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Непроизведенные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активы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16164.00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827812.57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827812.57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827812.57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827812.57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16164.00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Земля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0103Х1000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16164.00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827812.57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827812.57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827812.57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827812.57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16164.00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Ресурсы недр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0103X2000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Прочие 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активы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0103X3000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3.2. Обесценение 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непроизведенных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активов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01147Х000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Обесценение земли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011471000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Обесценение ресурсов недр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011472000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 Обесценение прочих 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непроизведенных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активов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011473000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3.3 Вложения в 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непроизведенные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активы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0106X3000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них: недвижимое имущество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010613000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активы 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010695000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300" w:firstLine="6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 Движение материальных запасов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4.1 Материальные запасы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1229508.42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1283563.76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1536002.57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977069.61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4.2 Вложения в материальные запасы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010634000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4.3 Материальные запасы в пути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0107X3000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4.4. Резерв под снижение стоимости материальных запасов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01148X000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Форма 0503168 с. 4</w:t>
            </w:r>
          </w:p>
        </w:tc>
      </w:tr>
      <w:tr w:rsidR="00E21865" w:rsidRPr="00E21865" w:rsidTr="00E21865">
        <w:trPr>
          <w:trHeight w:val="21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E21865" w:rsidRPr="00E21865" w:rsidTr="00E21865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300" w:firstLine="6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 Права пользования активами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5.1. Права пользования нефинансовыми активами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01114Х000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38891.00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38915.00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77806.00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Права пользования жилыми помещениями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011141000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Права пользования нежилыми помещениями (зданиями и сооружениями)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011142000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38027.00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38027.00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76054.00</w:t>
            </w:r>
          </w:p>
        </w:tc>
      </w:tr>
      <w:tr w:rsidR="00E21865" w:rsidRPr="00E21865" w:rsidTr="00E21865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Права пользования машинами и оборудованием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011144000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864.00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888.00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1752.00</w:t>
            </w:r>
          </w:p>
        </w:tc>
      </w:tr>
      <w:tr w:rsidR="00E21865" w:rsidRPr="00E21865" w:rsidTr="00E21865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Права пользования транспортными средствами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011145000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Права пользования инвентарем производственным и хозяйственным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011146000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Права пользования биологическими </w:t>
            </w: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ресурсами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0111470</w:t>
            </w: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 Права пользования прочими основными средствами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011148000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Права пользования 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непроизведенными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активами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011149000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5.2. Амортизация прав пользования активами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01044Х000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38867.00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38867.00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77734.00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Амортизация прав пользования жилыми помещениями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010441000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Амортизация прав пользования нежилыми помещениями (зданиями и сооружениями)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010442000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38027.00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38027.00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76054.00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Амортизация прав пользования машинами и оборудованием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010444000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840.00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840.00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1680.00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Амортизация прав пользования транспортными средствами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010445000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Амортизация прав пользования инвентарем производственным и хозяйственным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010446000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Амортизация прав пользования биологическими ресурсами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010447000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Амортизация прав пользования прочими основными средствами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Амортизация прав пользования 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непроизведенными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активами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010449000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Форма 0503168 с. 5</w:t>
            </w:r>
          </w:p>
        </w:tc>
      </w:tr>
      <w:tr w:rsidR="00E21865" w:rsidRPr="00E21865" w:rsidTr="00E21865">
        <w:trPr>
          <w:trHeight w:val="21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E21865" w:rsidRPr="00E21865" w:rsidTr="00E21865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5.3. Обесценение прав пользования нефинансовыми активами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01144X000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5.4. Права пользования нематериальными активами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01116X000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Права пользования научными исследованиями (научно-исследовательскими разработками)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01116N000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Права пользования опытно-конструкторскими и технологическими </w:t>
            </w: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разработками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01116R000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 Права пользования программным обеспечением и базами данных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01116I000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Права пользования иными объектами интеллектуальной собственности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01116D000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5.5. Амортизация прав пользования нематериальными активами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01046X000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Амортизация прав пользования научными исследованиями (научно-исследовательскими разработками)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01046N000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Амортизация прав пользования опытно-конструкторскими и технологическими разработками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01046R000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Амортизация прав пользования программным обеспечением и базами данных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01046I000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Амортизация прав пользования иными объектами </w:t>
            </w:r>
            <w:proofErr w:type="gram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интеллектуальной</w:t>
            </w:r>
            <w:proofErr w:type="gram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собственностии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01046D000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5.6. Обесценение прав пользования нематериальными активами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01146Х000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5.7. Вложения в права пользования нематериальными активами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01066Х000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</w:rPr>
              <w:t>2. Нефинансовые активы, составляющие имущество казны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Форма 0503168 с 6</w:t>
            </w:r>
          </w:p>
        </w:tc>
      </w:tr>
      <w:tr w:rsidR="00E21865" w:rsidRPr="00E21865" w:rsidTr="00E21865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55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Счет аналитического учета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на начало года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Поступление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Выбытие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на конец года</w:t>
            </w:r>
          </w:p>
        </w:tc>
      </w:tr>
      <w:tr w:rsidR="00E21865" w:rsidRPr="00E21865" w:rsidTr="00E21865">
        <w:trPr>
          <w:trHeight w:val="22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(увеличение)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(уменьшение)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1865" w:rsidRPr="00E21865" w:rsidTr="00E21865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стро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1865" w:rsidRPr="00E21865" w:rsidTr="00E21865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ки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получено безвозмездно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оприходовано </w:t>
            </w:r>
            <w:proofErr w:type="gram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неучтенных</w:t>
            </w:r>
            <w:proofErr w:type="gram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восстановленно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учете)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передано безвозмездно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в результате недостач, хищений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1865" w:rsidRPr="00E21865" w:rsidTr="00E21865">
        <w:trPr>
          <w:trHeight w:val="82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1865" w:rsidRPr="00E21865" w:rsidTr="00E21865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E21865" w:rsidRPr="00E21865" w:rsidTr="00E21865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300" w:firstLine="6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 Движение недвижимого имущества казны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1.1 Недвижимое имущество в составе имущества казны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010851000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1.2 Амортизация недвижимого имущества в составе имущества казны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010451000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300" w:firstLine="6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 Движение движимого имущества в составе имущества казны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2.1 Движимое имущество в составе имущества казны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010852000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2.2 Амортизация движимого имущества в составе имущества казны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010452000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2.3. Ценности государственных фондов России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010853000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300" w:firstLine="6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3.Движение нематериальных активов в составе имущества казны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3.1 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Нематариальные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активы в составе имущества казны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010854000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3.2 Амортизация нематериальных активов в составе имущества казны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010454000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300" w:firstLine="6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4. 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Непроизведенные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активы в составе имущества казны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010855000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300" w:firstLine="6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5. Материальные запасы в составе имущества казны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010856000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300" w:firstLine="6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6.Прочие активы, составляющие казну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010857000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300" w:firstLine="6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 Движение имущества казны в концессии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7.1. Имущество казны в концессии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01089X000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Недвижимое имущество 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, составляющее казну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010891000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Движимое имущество 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, составляющее казну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010892000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Нематериальные активы 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, составляющие казну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01089I000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Непроизведенные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активы (земля) 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, составляющие казну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010895000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7.2. Амортизация  имущества казны в концессии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01045X000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300" w:firstLine="6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 Вложения в объекты государственной (муниципальной) казны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01065Х000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8.1. Вложения в недвижимое имущество государственной (муниципальной) казны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010651000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</w:rPr>
              <w:t xml:space="preserve">3. Движение материальных ценностей на 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b/>
                <w:bCs/>
              </w:rPr>
              <w:t>забалансовых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b/>
                <w:bCs/>
              </w:rPr>
              <w:t xml:space="preserve"> счетах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Форма 0503168 с.7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Забалансовый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счет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Поступление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Выбытие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стро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на начало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(увеличение)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(уменьшение)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на конец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ки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года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21865" w:rsidRPr="00E21865" w:rsidTr="00E21865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E21865" w:rsidRPr="00E21865" w:rsidTr="00E21865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1. Имущество, полученное в пользование, всего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23 900,00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254 588,06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278 488,06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недвижимое имущество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из них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имущество казны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движимое имущество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23 900,00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254 588,06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278 488,06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из них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имущество казны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2. Материальные ценности на хранение, 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729 416,45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729 416,45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из них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на хранении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729 416,45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729 416,45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признано активами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3. Бланки строгой отчетности, всего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43 780,00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43 780,00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из них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4. Материальные ценности, оплаченные по централизованному снабжению, всего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основные средства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материальные запасы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5. Награды, призы, кубки и ценные подарки, сувениры, всего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из них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6. Основные средства в эксплуатации, всего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883 071,41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882 091,41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иное движимое имущество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883 071,41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882 091,41</w:t>
            </w:r>
          </w:p>
        </w:tc>
      </w:tr>
      <w:tr w:rsidR="00E21865" w:rsidRPr="00E21865" w:rsidTr="00E21865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7. Материальные ценности, полученные по централизованному снабжению, 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основные средства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материальные запасы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8. Нефинансовые активы, переданные в доверительное управление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основные средства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из них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недвижимое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нематериальные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материальные запасы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непроизведенные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финансовые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Форма 0503168 с. 8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Забалансовый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счет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Поступление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Выбытие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стро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на начало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(увеличение)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(уменьшение)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на конец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ки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года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21865" w:rsidRPr="00E21865" w:rsidTr="00E21865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E21865" w:rsidRPr="00E21865" w:rsidTr="00E21865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9. Имущество, переданное в возмездное пользование (аренду), всего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890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26 742,84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4 295,44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22 447,40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основные средства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26 742,84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4 295,44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22 447,40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из них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недвижимое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26 742,84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4 295,44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22 447,40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нематериальные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материальные запасы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непроизведенные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898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10. Имущество, переданное в безвозмездное пользование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преданное в аренду (пользование) на льготных условиях, всего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основные средства, всего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из них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недвижимое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нематериальные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материальные запасы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непроизведенные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преданное в пользование по иным основаниям, всего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основные средства, всего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из них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недвижимое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нематериальные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материальные запасы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непроизведенные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</w:rPr>
              <w:t xml:space="preserve">3.1.  Движение материальных ценностей имущества казны  на </w:t>
            </w:r>
            <w:proofErr w:type="spellStart"/>
            <w:r w:rsidRPr="00E21865">
              <w:rPr>
                <w:rFonts w:ascii="Times New Roman" w:eastAsia="Times New Roman" w:hAnsi="Times New Roman" w:cs="Times New Roman"/>
                <w:b/>
                <w:bCs/>
              </w:rPr>
              <w:t>забалансовых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b/>
                <w:bCs/>
              </w:rPr>
              <w:t xml:space="preserve"> счетах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Форма 0503168 с. 9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Забалансовый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счет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Поступление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Выбытие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стро</w:t>
            </w:r>
            <w:proofErr w:type="spellEnd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на начало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(увеличение)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(уменьшение)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на конец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ки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года</w:t>
            </w:r>
          </w:p>
        </w:tc>
      </w:tr>
      <w:tr w:rsidR="00E21865" w:rsidRPr="00E21865" w:rsidTr="00E21865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21865" w:rsidRPr="00E21865" w:rsidTr="00E21865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E21865" w:rsidRPr="00E21865" w:rsidTr="00E21865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1. Имущество, полученное в пользование, из них: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      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300" w:firstLine="60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недвижимое имущество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2. Материальные ценности на хранении, из них: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02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300" w:firstLine="60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на хранении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300" w:firstLine="60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не признано активами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4. Нефинансовые активы, переданные в доверительное управление, из них: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300" w:firstLine="60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недвижимое имущество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 Имущество, переданное в возмездное пользование (аренду)</w:t>
            </w:r>
            <w:proofErr w:type="gramStart"/>
            <w:r w:rsidRPr="00E21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E21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из них: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25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300" w:firstLine="60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недвижимое имущество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6. Имущество, переданное в безвозмездное пользование, в том числе: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26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300" w:firstLine="60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по льготной аренде, из них: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300" w:firstLine="60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недвижимое имущество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300" w:firstLine="60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по иным основаниям, из них: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1865" w:rsidRPr="00E21865" w:rsidTr="00E21865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ind w:firstLineChars="300" w:firstLine="60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18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недвижимое имущество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974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865" w:rsidRPr="00E21865" w:rsidRDefault="00E21865" w:rsidP="00E2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8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1D0000" w:rsidRDefault="001D0000" w:rsidP="00CC4794">
      <w:pPr>
        <w:rPr>
          <w:rFonts w:ascii="Times New Roman" w:hAnsi="Times New Roman" w:cs="Times New Roman"/>
          <w:sz w:val="24"/>
          <w:szCs w:val="24"/>
        </w:rPr>
      </w:pPr>
    </w:p>
    <w:p w:rsidR="001D0000" w:rsidRPr="001D0000" w:rsidRDefault="001D0000" w:rsidP="001D0000">
      <w:pPr>
        <w:rPr>
          <w:rFonts w:ascii="Times New Roman" w:hAnsi="Times New Roman" w:cs="Times New Roman"/>
          <w:sz w:val="24"/>
          <w:szCs w:val="24"/>
        </w:rPr>
      </w:pPr>
    </w:p>
    <w:p w:rsidR="001D0000" w:rsidRPr="001D0000" w:rsidRDefault="001D0000" w:rsidP="001D0000">
      <w:pPr>
        <w:rPr>
          <w:rFonts w:ascii="Times New Roman" w:hAnsi="Times New Roman" w:cs="Times New Roman"/>
          <w:sz w:val="24"/>
          <w:szCs w:val="24"/>
        </w:rPr>
      </w:pPr>
    </w:p>
    <w:p w:rsidR="001D0000" w:rsidRDefault="001D0000" w:rsidP="001D0000">
      <w:pPr>
        <w:tabs>
          <w:tab w:val="left" w:pos="1476"/>
        </w:tabs>
        <w:rPr>
          <w:rFonts w:ascii="Times New Roman" w:hAnsi="Times New Roman" w:cs="Times New Roman"/>
          <w:sz w:val="24"/>
          <w:szCs w:val="24"/>
        </w:rPr>
      </w:pPr>
    </w:p>
    <w:p w:rsidR="00E21865" w:rsidRDefault="00E21865" w:rsidP="001D0000">
      <w:pPr>
        <w:tabs>
          <w:tab w:val="left" w:pos="1476"/>
        </w:tabs>
        <w:rPr>
          <w:rFonts w:ascii="Times New Roman" w:hAnsi="Times New Roman" w:cs="Times New Roman"/>
          <w:sz w:val="24"/>
          <w:szCs w:val="24"/>
        </w:rPr>
      </w:pPr>
    </w:p>
    <w:p w:rsidR="00D50BEB" w:rsidRDefault="00D50BEB" w:rsidP="001D0000">
      <w:pPr>
        <w:tabs>
          <w:tab w:val="left" w:pos="147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2672"/>
        <w:gridCol w:w="719"/>
        <w:gridCol w:w="1058"/>
        <w:gridCol w:w="1072"/>
        <w:gridCol w:w="615"/>
        <w:gridCol w:w="979"/>
        <w:gridCol w:w="615"/>
        <w:gridCol w:w="979"/>
        <w:gridCol w:w="615"/>
        <w:gridCol w:w="1058"/>
        <w:gridCol w:w="1072"/>
        <w:gridCol w:w="615"/>
        <w:gridCol w:w="1058"/>
        <w:gridCol w:w="2700"/>
      </w:tblGrid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BEB">
              <w:rPr>
                <w:rFonts w:ascii="Times New Roman" w:eastAsia="Times New Roman" w:hAnsi="Times New Roman" w:cs="Times New Roman"/>
                <w:sz w:val="20"/>
                <w:szCs w:val="20"/>
              </w:rPr>
              <w:t>Код формы по ОКУД    0503169</w:t>
            </w:r>
          </w:p>
        </w:tc>
      </w:tr>
      <w:tr w:rsidR="00D50BEB" w:rsidRPr="00D50BEB" w:rsidTr="00D50BEB">
        <w:trPr>
          <w:trHeight w:val="312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Сведения по дебиторской и кредиторской задолженности</w:t>
            </w:r>
          </w:p>
        </w:tc>
      </w:tr>
      <w:tr w:rsidR="00D50BEB" w:rsidRPr="00D50BEB" w:rsidTr="00D50BEB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0BEB" w:rsidRPr="00D50BEB" w:rsidTr="00D50BE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0BEB">
              <w:rPr>
                <w:rFonts w:ascii="Times New Roman" w:eastAsia="Times New Roman" w:hAnsi="Times New Roman" w:cs="Times New Roman"/>
              </w:rPr>
              <w:t xml:space="preserve">Вид деятельности </w:t>
            </w:r>
          </w:p>
        </w:tc>
        <w:tc>
          <w:tcPr>
            <w:tcW w:w="0" w:type="auto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BE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бюджетная</w:t>
            </w:r>
          </w:p>
        </w:tc>
      </w:tr>
      <w:tr w:rsidR="00D50BEB" w:rsidRPr="00D50BEB" w:rsidTr="00D50BE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BE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50BEB" w:rsidRPr="00D50BEB" w:rsidTr="00D50BE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0BEB">
              <w:rPr>
                <w:rFonts w:ascii="Times New Roman" w:eastAsia="Times New Roman" w:hAnsi="Times New Roman" w:cs="Times New Roman"/>
              </w:rPr>
              <w:t xml:space="preserve">Вид задолженности       </w:t>
            </w:r>
          </w:p>
        </w:tc>
        <w:tc>
          <w:tcPr>
            <w:tcW w:w="0" w:type="auto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BEB">
              <w:rPr>
                <w:rFonts w:ascii="Times New Roman" w:eastAsia="Times New Roman" w:hAnsi="Times New Roman" w:cs="Times New Roman"/>
                <w:sz w:val="20"/>
                <w:szCs w:val="20"/>
              </w:rPr>
              <w:t>дебиторская</w:t>
            </w:r>
          </w:p>
        </w:tc>
      </w:tr>
      <w:tr w:rsidR="00D50BEB" w:rsidRPr="00D50BEB" w:rsidTr="00D50BE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BE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50BEB" w:rsidRPr="00D50BEB" w:rsidTr="00D50BEB">
        <w:trPr>
          <w:trHeight w:val="1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0BEB" w:rsidRPr="00D50BEB" w:rsidTr="00D50BEB">
        <w:trPr>
          <w:trHeight w:val="31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50BEB">
              <w:rPr>
                <w:rFonts w:ascii="Times New Roman" w:eastAsia="Times New Roman" w:hAnsi="Times New Roman" w:cs="Times New Roman"/>
                <w:b/>
                <w:bCs/>
              </w:rPr>
              <w:t>1. Сведения о дебиторской (кредиторской)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0BEB" w:rsidRPr="00D50BEB" w:rsidTr="00D50BEB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0BEB" w:rsidRPr="00D50BEB" w:rsidTr="00D50BEB">
        <w:trPr>
          <w:trHeight w:val="25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(код) счета бюджетного учета</w:t>
            </w:r>
          </w:p>
        </w:tc>
        <w:tc>
          <w:tcPr>
            <w:tcW w:w="0" w:type="auto"/>
            <w:gridSpan w:val="1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 задолженности, руб.</w:t>
            </w:r>
          </w:p>
        </w:tc>
      </w:tr>
      <w:tr w:rsidR="00D50BEB" w:rsidRPr="00D50BEB" w:rsidTr="00D50BEB">
        <w:trPr>
          <w:trHeight w:val="57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на начало года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изменение задолженности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на конец отчетного периода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на конец аналогичного периода прошлого финансового года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из них: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из них: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из них:</w:t>
            </w:r>
          </w:p>
        </w:tc>
      </w:tr>
      <w:tr w:rsidR="00D50BEB" w:rsidRPr="00D50BEB" w:rsidTr="00D50BEB">
        <w:trPr>
          <w:trHeight w:val="75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долгосрочная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просроченная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том числе </w:t>
            </w:r>
            <w:proofErr w:type="spell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расчёты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том числе </w:t>
            </w:r>
            <w:proofErr w:type="spell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расчёты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долгосрочная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просроченная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долгосрочная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просроченная</w:t>
            </w:r>
          </w:p>
        </w:tc>
      </w:tr>
      <w:tr w:rsidR="00D50BEB" w:rsidRPr="00D50BEB" w:rsidTr="00D50BEB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10601030101000110020511000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25 429,56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25 429,56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38 087,75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38 916,74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24 600,57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24 600,57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10601030102100110020511000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4 355,98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4 355,98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1 456,54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1 078,97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4 733,55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4 733,55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10606033101000110020511000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95 017,00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95 017,00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10606033102100110020511000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4 350,93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4 350,93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10606043101000110020511000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391 912,48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391 912,48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713 148,44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649 312,86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455 748,06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455 748,06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10606043102100110020511000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83 355,57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83 355,57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16 359,99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-711,61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100 427,17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100 427,17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020511000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505 053,59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505 053,59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868 420,6</w:t>
            </w: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787 964,8</w:t>
            </w: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585 509,3</w:t>
            </w: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585 509,35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11105035100000120020521004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3 168,00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21 515,40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24 683,40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020521000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3 168,00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21 515,40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24 683,40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11105025100000120020523004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507 738,67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3 168,00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18 368,00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492 538,67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020523000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507 738,67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3 168,00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18 368,00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492 538,67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20215001100000150020551001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10 778 930,00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10 778 930,00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20216001100000150020551001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10 321 200,00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10 321 200,00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20220216100000150020551001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8 919 460,00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2 198 756,00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20229999100000150020551001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12 196 167,93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11 217 123,00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979 044,93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20235118100000150020551001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336 500,00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126 682,80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353 282,80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20249999100000150020551001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19 499 270,00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4 663 289,00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10 976 716,00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13 185 843,00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020551000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30 614 700,00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36 226 799,73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39 803 373,00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27 038 126,73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синтетическому коду: 0205O0000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31 630 660,26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505 053,59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37 119 903,78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40 634 389,29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28 116 174,75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585 509,35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31 630 660,26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505 053,59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01130130092030247020623004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3 066,84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3 066,84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3 066,84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08010830040190247020623004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138 259,88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138 259,88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138 259,88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020623000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141 326,7</w:t>
            </w: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141 326,7</w:t>
            </w: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141 326,72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01049900004190540020651001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01069900006190540020651001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08010830040190540020651001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020651000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1 587 000,00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1 587 000,00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1 587 000,00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синтетическому коду: 0206O0000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1 728 326,72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1 728 326,72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1 728 326,72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01049900004110122020812007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12 400,00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12 400,00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01130830042110112020812007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11021330012110112020812007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020812000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31 000,00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31 000,00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01049900004110122020826007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11 400,00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11 400,00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01130130092030244020826007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9 472,00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9 472,00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01130830042110112020826007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5 700,00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5 700,00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020826000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26 572,00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26 572,00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синтетическому коду: 0208O0000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57 572,00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57 572,00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 задолженности       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31 630 660,26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505 053,59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38 905 802,50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42 420 288,01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1 728 326,72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28 116 174,75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585 509,35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31 630 660,26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505 053,59</w:t>
            </w:r>
          </w:p>
        </w:tc>
      </w:tr>
    </w:tbl>
    <w:p w:rsidR="00D36872" w:rsidRDefault="00D36872" w:rsidP="001D0000">
      <w:pPr>
        <w:tabs>
          <w:tab w:val="left" w:pos="1476"/>
        </w:tabs>
        <w:rPr>
          <w:rFonts w:ascii="Times New Roman" w:hAnsi="Times New Roman" w:cs="Times New Roman"/>
          <w:sz w:val="24"/>
          <w:szCs w:val="24"/>
        </w:rPr>
      </w:pPr>
    </w:p>
    <w:p w:rsidR="00D50BEB" w:rsidRDefault="00D50BEB" w:rsidP="001D0000">
      <w:pPr>
        <w:tabs>
          <w:tab w:val="left" w:pos="147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3152"/>
        <w:gridCol w:w="1414"/>
        <w:gridCol w:w="1241"/>
        <w:gridCol w:w="2789"/>
        <w:gridCol w:w="563"/>
        <w:gridCol w:w="1185"/>
        <w:gridCol w:w="456"/>
        <w:gridCol w:w="2955"/>
      </w:tblGrid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BEB">
              <w:rPr>
                <w:rFonts w:ascii="Times New Roman" w:eastAsia="Times New Roman" w:hAnsi="Times New Roman" w:cs="Times New Roman"/>
                <w:sz w:val="20"/>
                <w:szCs w:val="20"/>
              </w:rPr>
              <w:t>Код формы по ОКУД    0503169</w:t>
            </w:r>
          </w:p>
        </w:tc>
      </w:tr>
      <w:tr w:rsidR="00D50BEB" w:rsidRPr="00D50BEB" w:rsidTr="00D50BEB">
        <w:trPr>
          <w:trHeight w:val="31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50BEB">
              <w:rPr>
                <w:rFonts w:ascii="Times New Roman" w:eastAsia="Times New Roman" w:hAnsi="Times New Roman" w:cs="Times New Roman"/>
                <w:b/>
                <w:bCs/>
              </w:rPr>
              <w:t>2. Сведения о просроченной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0BEB" w:rsidRPr="00D50BEB" w:rsidTr="00D50BEB">
        <w:trPr>
          <w:trHeight w:val="1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0BEB" w:rsidRPr="00D50BEB" w:rsidTr="00D50BEB">
        <w:trPr>
          <w:trHeight w:val="25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(код) счета бюджетного учета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Сумма, </w:t>
            </w:r>
            <w:proofErr w:type="spell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Дебитор (кредитор)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Причины образования</w:t>
            </w:r>
          </w:p>
        </w:tc>
      </w:tr>
      <w:tr w:rsidR="00D50BEB" w:rsidRPr="00D50BEB" w:rsidTr="00D50BEB">
        <w:trPr>
          <w:trHeight w:val="6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возникновения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исполнения по правовому основанию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пояснения</w:t>
            </w:r>
          </w:p>
        </w:tc>
      </w:tr>
      <w:tr w:rsidR="00D50BEB" w:rsidRPr="00D50BEB" w:rsidTr="00D50BEB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Показатели отсутствуют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1D0000" w:rsidRDefault="001D0000" w:rsidP="001D0000">
      <w:pPr>
        <w:tabs>
          <w:tab w:val="left" w:pos="147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2672"/>
        <w:gridCol w:w="719"/>
        <w:gridCol w:w="1058"/>
        <w:gridCol w:w="1072"/>
        <w:gridCol w:w="615"/>
        <w:gridCol w:w="979"/>
        <w:gridCol w:w="615"/>
        <w:gridCol w:w="979"/>
        <w:gridCol w:w="615"/>
        <w:gridCol w:w="1058"/>
        <w:gridCol w:w="1072"/>
        <w:gridCol w:w="615"/>
        <w:gridCol w:w="1058"/>
        <w:gridCol w:w="2700"/>
      </w:tblGrid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BEB">
              <w:rPr>
                <w:rFonts w:ascii="Times New Roman" w:eastAsia="Times New Roman" w:hAnsi="Times New Roman" w:cs="Times New Roman"/>
                <w:sz w:val="20"/>
                <w:szCs w:val="20"/>
              </w:rPr>
              <w:t>Код формы по ОКУД    0503169</w:t>
            </w:r>
          </w:p>
        </w:tc>
      </w:tr>
      <w:tr w:rsidR="00D50BEB" w:rsidRPr="00D50BEB" w:rsidTr="00D50BEB">
        <w:trPr>
          <w:trHeight w:val="312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Сведения по дебиторской и кредиторской задолженности</w:t>
            </w:r>
          </w:p>
        </w:tc>
      </w:tr>
      <w:tr w:rsidR="00D50BEB" w:rsidRPr="00D50BEB" w:rsidTr="00D50BEB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0BEB" w:rsidRPr="00D50BEB" w:rsidTr="00D50BE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0BEB">
              <w:rPr>
                <w:rFonts w:ascii="Times New Roman" w:eastAsia="Times New Roman" w:hAnsi="Times New Roman" w:cs="Times New Roman"/>
              </w:rPr>
              <w:t xml:space="preserve">Вид деятельности </w:t>
            </w:r>
          </w:p>
        </w:tc>
        <w:tc>
          <w:tcPr>
            <w:tcW w:w="0" w:type="auto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BE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бюджетная</w:t>
            </w:r>
          </w:p>
        </w:tc>
      </w:tr>
      <w:tr w:rsidR="00D50BEB" w:rsidRPr="00D50BEB" w:rsidTr="00D50BE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BE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50BEB" w:rsidRPr="00D50BEB" w:rsidTr="00D50BE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0BEB">
              <w:rPr>
                <w:rFonts w:ascii="Times New Roman" w:eastAsia="Times New Roman" w:hAnsi="Times New Roman" w:cs="Times New Roman"/>
              </w:rPr>
              <w:t xml:space="preserve">Вид задолженности       </w:t>
            </w:r>
          </w:p>
        </w:tc>
        <w:tc>
          <w:tcPr>
            <w:tcW w:w="0" w:type="auto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BEB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кредиторская</w:t>
            </w:r>
          </w:p>
        </w:tc>
      </w:tr>
      <w:tr w:rsidR="00D50BEB" w:rsidRPr="00D50BEB" w:rsidTr="00D50BE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BE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50BEB" w:rsidRPr="00D50BEB" w:rsidTr="00D50BEB">
        <w:trPr>
          <w:trHeight w:val="1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0BEB" w:rsidRPr="00D50BEB" w:rsidTr="00D50BEB">
        <w:trPr>
          <w:trHeight w:val="31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50BEB">
              <w:rPr>
                <w:rFonts w:ascii="Times New Roman" w:eastAsia="Times New Roman" w:hAnsi="Times New Roman" w:cs="Times New Roman"/>
                <w:b/>
                <w:bCs/>
              </w:rPr>
              <w:t>1. Сведения о дебиторской (кредиторской)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0BEB" w:rsidRPr="00D50BEB" w:rsidTr="00D50BEB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0BEB" w:rsidRPr="00D50BEB" w:rsidTr="00D50BEB">
        <w:trPr>
          <w:trHeight w:val="25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(код) счета бюджетного учета</w:t>
            </w:r>
          </w:p>
        </w:tc>
        <w:tc>
          <w:tcPr>
            <w:tcW w:w="0" w:type="auto"/>
            <w:gridSpan w:val="1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 задолженности, руб.</w:t>
            </w:r>
          </w:p>
        </w:tc>
      </w:tr>
      <w:tr w:rsidR="00D50BEB" w:rsidRPr="00D50BEB" w:rsidTr="00D50BEB">
        <w:trPr>
          <w:trHeight w:val="57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на начало года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изменение задолженности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на конец отчетного периода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на конец аналогичного периода прошлого финансового года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из них: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из них: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из них:</w:t>
            </w:r>
          </w:p>
        </w:tc>
      </w:tr>
      <w:tr w:rsidR="00D50BEB" w:rsidRPr="00D50BEB" w:rsidTr="00D50BEB">
        <w:trPr>
          <w:trHeight w:val="75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долгосрочная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просроченная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том числе </w:t>
            </w:r>
            <w:proofErr w:type="spell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расчёты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том числе </w:t>
            </w:r>
            <w:proofErr w:type="spell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неденежные</w:t>
            </w:r>
            <w:proofErr w:type="spell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расчёты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долгосрочная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просроченная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долгосрочная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просроченная</w:t>
            </w:r>
          </w:p>
        </w:tc>
      </w:tr>
      <w:tr w:rsidR="00D50BEB" w:rsidRPr="00D50BEB" w:rsidTr="00D50BEB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10601030101000110020511000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18 138,26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9 937,34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8 200,92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10601030102100110020511000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169,75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63,04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106,71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10606033101000110020511000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7 668,85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105 476,25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113 145,10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10606033102100110020511000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288,84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460,23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749,07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10606043101000110020511000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56 759,09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39 291,31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17 467,78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10606043102100110020511000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8 908,42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8 292,76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615,66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10904053101000110020511000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9 091,00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9 091,00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10904053102100110020511000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2 020,51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2 020,51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020511000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103 044,72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105 936,48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57 584,45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151 396,75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синтетическому коду: 0205O0000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103 044,72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105 936,48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57 584,45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151 396,75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103 044,72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01020120070510121030211007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556 266,76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556 266,76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556 266,76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72 315,00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01040120070510121030211007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2 016 138,49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2 016 138,49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2 016 138,49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377 578,75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01130120070510111030211007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4 471 722,95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4 471 722,95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4 471 722,95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576 292,24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02039910051180121030211007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82 104,47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82 104,47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82 104,47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10 674,00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11020120070510111030211007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905 225,93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905 225,93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905 225,93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211 844,90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030211000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8 031 458,60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8 031 458,60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8 031 458,60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1 248 704,89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01130130092030244030221003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9 997,50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9 997,50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9 997,50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01049900004190242030221004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136 004,07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136 004,07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136 004,07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03100330014030242030221004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2 133,00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2 133,00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2 133,00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08010830040190242030221004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108 686,7</w:t>
            </w: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108 686,77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108 686,7</w:t>
            </w: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Итого по коду счёта: 030221000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256 821,34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256 821,34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256 821,34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01130130092030244030223003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614,12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614,12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614,12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01130130092030247030223003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220 317,19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220 317,19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220 317,19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08010830040190244030223003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32 051,06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32 051,06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32 051,06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08010830040190247030223003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720 112,39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720 112,39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720 112,39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01130130092030247030223004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260 177,08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260 177,08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260 177,08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3 066,84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08010830040190247030223004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1 526 391,89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1 526 391,89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1 526 391,89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138 259,88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11021330012190247030223004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356 063,21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356 063,21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356 063,21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030223000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3 115 726,94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3 115 726,94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3 115 726,94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141 326,72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01049900004190242030224004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312,00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312,00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288,00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48,00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08010830040190242030224004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576,00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576,00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576,00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48,00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11021330012190244030224004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38 027,00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38 027,00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38 027,00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030224000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38 915,00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38 915,00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38 891,00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08010830040190244030225002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21 701,68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21 701,68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21 701,68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11021330012190244030225002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9 504,00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9 504,00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9 504,00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01049900004190244030225004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8 033,08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8 033,08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8 033,08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01130830042190244030225004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87 443,95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87 443,95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87 443,95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03100330014030244030225004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29 925,0</w:t>
            </w: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29 925,00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29 925,0</w:t>
            </w: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04090420021050244030225004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193 200,00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193 200,00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193 200,00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04090420070760244030225004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04090430019600244030225004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98 126,63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98 126,63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98 126,63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11021330012190244030225004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8 033,08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8 033,08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8 033,08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01130830042190242030225006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1 800,00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1 800,00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1 800,00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04090430019600244030225006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490 000,00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490 000,00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490 000,00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05030530000040244030225006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544 500,00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05030530010040244030225006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99 375,00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08010820021050244030225006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7 878,90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7 878,90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7 878,90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08010820070370244030225006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165 043,52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165 043,52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165 043,52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030225000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8 485 268,84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8 485 268,84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8 485 268,84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01130830042190244030226001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24 997,50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24 997,50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24 997,50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01130130092030244030226002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2 145,00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2 145,00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2 145,00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11021330012190244030226002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14 048,64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14 048,64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14 048,64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01049900004190242030226004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10 700,00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10 700,00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10 700,00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01049900004190244030226004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7 200,00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7 200,00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7 200,00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01130130092030244030226004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13 000,0</w:t>
            </w: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13 000,00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13 000,0</w:t>
            </w: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01130830042190242030226004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236 788,06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236 788,06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236 788,06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01130830042190244030226004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03100330014030244030226004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04090430019600244030226004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05030530000050244030226004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11021330012190242030226004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7 100,00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7 100,00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7 100,00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11021330012190244030226004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15 350,00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15 350,00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15 350,00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01049900004190244030226006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4 940,00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4 940,00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4 940,00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01130830042190244030226006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31 900,00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31 900,00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31 900,00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01130130092030244030226007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12 177,42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12 177,42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12 177,42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1 583,00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030226000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476 346,62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476 346,62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476 346,62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1 583,00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01130830042190244030227005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7 061,64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7 061,64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7 061,64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030227000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7 061,64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7 061,64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7 061,64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01130830042190242030231004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114 254,57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114 254,57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114 254,57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03100330014030244030231004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27 400,00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27 400,00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27 400,00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01130830042190242030231006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2 200,00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2 200,00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2 200,00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01130830042190244030231006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112 926,0</w:t>
            </w: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112 926,00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112 926,0</w:t>
            </w: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Итого по коду счёта: 030231000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256 780,57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256 780,57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256 780,57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01130130092030244030234004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6 890,00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6 890,00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6 890,00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01130830042190242030234004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71 880,78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71 880,78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71 880,78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01130830042190244030234004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172 753,28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172 753,28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172 753,28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04090430019600244030234004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43 750,00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43 750,00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43 750,00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01130830042190244030234006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517 799,12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517 799,12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517 799,12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02039910051180244030234006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04090430019600244030234006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08010820021050244030234006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20 764,10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20 764,10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20 764,10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08010820070370244030234006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434 956,48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434 956,48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434 956,48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11021330012190244030234006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8 770,00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8 770,00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8 770,00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030234000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1 283 563,76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1 283 563,76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1 283 563,76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01049900004190540030251001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14 000,00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01069900006190540030251001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08010830040190540030251001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1 552 000,00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030251000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1 587 000,00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1 587 000,00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1 587 000,00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1 587 000,00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10010120070510312030264007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</w:t>
            </w: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483 070,00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483 070,0</w:t>
            </w: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10010130091010312030264007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60 933,20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030264000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544 003,20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544 003,20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544 003,20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01020120070510121030266007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3 356,10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3 356,10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3 356,10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436,00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01040120070510121030266007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4 114,02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4 114,02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4 114,02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489,00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01130120070510111030266007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10 313,67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10 313,67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10 313,67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1 216,00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030266000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17 783,79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17 783,79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17 783,79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2 141,00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01130130092030853030293004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1 376,47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1 376,47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1 376,47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01130830042190853030293004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3 445,46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3 445,46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3 445,46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030293000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4 821,93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4 821,93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4 821,93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01130130092030853030297004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030297000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синтетическому коду: 0302O0000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24 110 552,23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24 110 552,23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24 110 528,23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2 980 755,61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01020120070510121030301001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72 751,00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72 751,00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01040120070510121030301001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251 046,00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251 046,00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01130120070510111030301001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537 733,00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537 733,00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01130130092030244030301001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1 583,00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1 583,00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02039910051180121030301001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10 </w:t>
            </w: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674,00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10 </w:t>
            </w: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674,00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11020120070510111030301001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111 934,00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111 934,00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030301000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985 721,00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985 721,00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01020120070510129030302001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16 131,74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16 131,74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01040120070510129030302001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57 959,28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57 959,28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01130120070510119030302001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126 587,95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126 587,95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01130130092030244030302001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353,15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353,15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02039910051180129030302001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2 381,03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2 381,03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11020120070510119030302001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25 903,52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25 903,52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030302000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229 316,67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229 316,67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01130130092030852030305001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20 739,00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20 739,00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01130130092030853030305001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51 487,26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51 487,26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01130830042190852030305001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10 451,00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10 451,00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01130830042190853030305001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1 841,85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1 841,85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11021330012190853030305001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21960010100000150030305001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030305000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030305000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85 519,11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85 519,11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01020120070510129030306001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1 112,51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1 112,51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01040120070510129030306001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3 997,19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3 997,19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01130120070510119030306001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8 780,07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8 780,07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01130130092030244030306001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24,35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24,35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01130830042190853030306001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0,11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0,11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02039910051180129030306001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164,19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164,19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11020120070510119030306001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1 786,45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1 786,45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030306000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15 864,87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15 864,87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01020120070510129030307001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28 369,60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28 369,60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01040120070510129030307001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101 928,41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101 928,41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01130120070510119030307001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222 620,17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222 620,17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01130130092030244030307001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621,05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621,05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02039910051180129030307001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4 187,33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4 187,33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11020120070510119030307001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45 554,48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45 554,48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030307000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403 281,04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403 281,04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01020120070510129030310001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122 378,69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122 378,69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01040120070510129030310001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439 691,12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439 691,12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01130120070510119030310001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960 322,42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960 322,42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01130130092030244030310001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2 679,03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2 679,03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02039910051180129030310001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18 062,98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18 062,98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11020120070510119030310001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196 509,48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196 509,48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030310000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1 739 643,72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1 739 643,72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01130130092030851030312001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169 334,11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169 334,11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01130830042190851030312001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52 907,58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52 907,58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01130830042190853030312001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11021330012190851030312001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41 859,55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41 859,55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11021330012190853030312001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030312000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264 101,28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264 101,28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01130130092030851030313001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73 133,00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73 133,00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01130130092030853030313001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3 745,73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3 745,73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030313000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76 878,73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76 878,73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синтетическому коду: 0303O0000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138 023,00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синтетическому коду: 0303O0000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3 800 326,42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3 800 326,42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01040120070510121030403007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127 021,75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127 021,75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01130120070510111030403007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39 775,24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39 775,24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11020120070510111030403007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99 910,90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99 910,90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коду счёта: 030403000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266 707,89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266 707,89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Итого по синтетическому коду: 0304O0000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266 707,89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266 707,89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 задолженности       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103 116,72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28 421 546,02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24 110 552,23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28 235 146,99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2 980 755,61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289 515,75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103 116,72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11105035100000120040140121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3 168,00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21 515,40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24 683,40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11105025100000120040140123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507 738,67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3 168,00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18 368,00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492 538,67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20215001100000150040141151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4 314 530,00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4 314 530,00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20220216100000150040141151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20229999100000150040141151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11 217 123,00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11 217 123,00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20235118100000150040141151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20249999100000150040141151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10 976 716,00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10 976 716,00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20215001100000150040149151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10 778 930,00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10 778 930,00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20216001100000150040149151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10 321 200,00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10 321 200,00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20220216100000150040149151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2 198 756,00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2 198 756,00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20229999100000150040149151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979 044,93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979 044,93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20235118100000150040149151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336 500,00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126 682,80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353 282,80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20249999100000150040149151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19 499 270,00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4 185 843,00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10 499 270,00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13 185 843,00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Всего по счёту: 04014O000 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31 125 606,67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51 175 183,13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54 770 124,40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27 530 665,40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31 125 606,67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01040000000000121040160211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69 265,86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91 643,50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87 651,11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73 258,25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01130000000000111040160211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39 526,13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190 956,15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185 154,43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45 327,85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11020000000000111040160211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39 864,65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97 382,02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94 493,04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42 753,63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01040000000000129040160213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20 918,29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27 676,34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26 470,64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22 123,99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01130000000000119040160213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11 936,87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57 668,76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55 916,62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13 689,01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11020000000000119040160213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12 039,12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29 409,37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28 536,89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12 911,60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 по счёту: 04016O000 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193 550,92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494 736,14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478 222,73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210 064,33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193 550,92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</w:tr>
    </w:tbl>
    <w:p w:rsidR="00D50BEB" w:rsidRDefault="00D50BEB" w:rsidP="001D0000">
      <w:pPr>
        <w:tabs>
          <w:tab w:val="left" w:pos="147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3152"/>
        <w:gridCol w:w="1414"/>
        <w:gridCol w:w="1241"/>
        <w:gridCol w:w="2789"/>
        <w:gridCol w:w="563"/>
        <w:gridCol w:w="1185"/>
        <w:gridCol w:w="456"/>
        <w:gridCol w:w="2955"/>
      </w:tblGrid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BEB">
              <w:rPr>
                <w:rFonts w:ascii="Times New Roman" w:eastAsia="Times New Roman" w:hAnsi="Times New Roman" w:cs="Times New Roman"/>
                <w:sz w:val="20"/>
                <w:szCs w:val="20"/>
              </w:rPr>
              <w:t>Код формы по ОКУД    0503169</w:t>
            </w:r>
          </w:p>
        </w:tc>
      </w:tr>
      <w:tr w:rsidR="00D50BEB" w:rsidRPr="00D50BEB" w:rsidTr="00D50BEB">
        <w:trPr>
          <w:trHeight w:val="31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50BEB">
              <w:rPr>
                <w:rFonts w:ascii="Times New Roman" w:eastAsia="Times New Roman" w:hAnsi="Times New Roman" w:cs="Times New Roman"/>
                <w:b/>
                <w:bCs/>
              </w:rPr>
              <w:t>2. Сведения о просроченной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0BEB" w:rsidRPr="00D50BEB" w:rsidTr="00D50BEB">
        <w:trPr>
          <w:trHeight w:val="1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0BEB" w:rsidRPr="00D50BEB" w:rsidTr="00D50BEB">
        <w:trPr>
          <w:trHeight w:val="25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(код) счета бюджетного учета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Сумма, </w:t>
            </w:r>
            <w:proofErr w:type="spell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Дебитор (кредитор)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Причины образования</w:t>
            </w:r>
          </w:p>
        </w:tc>
      </w:tr>
      <w:tr w:rsidR="00D50BEB" w:rsidRPr="00D50BEB" w:rsidTr="00D50BEB">
        <w:trPr>
          <w:trHeight w:val="6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возникновения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исполнения по правовому основанию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пояснения</w:t>
            </w:r>
          </w:p>
        </w:tc>
      </w:tr>
      <w:tr w:rsidR="00D50BEB" w:rsidRPr="00D50BEB" w:rsidTr="00D50BEB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Показатели отсутствуют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D50BEB" w:rsidRDefault="00D50BEB" w:rsidP="001D0000">
      <w:pPr>
        <w:tabs>
          <w:tab w:val="left" w:pos="1476"/>
        </w:tabs>
        <w:rPr>
          <w:rFonts w:ascii="Times New Roman" w:hAnsi="Times New Roman" w:cs="Times New Roman"/>
          <w:sz w:val="24"/>
          <w:szCs w:val="24"/>
        </w:rPr>
      </w:pPr>
    </w:p>
    <w:p w:rsidR="00D50BEB" w:rsidRDefault="00D50BEB" w:rsidP="001D0000">
      <w:pPr>
        <w:tabs>
          <w:tab w:val="left" w:pos="1476"/>
        </w:tabs>
        <w:rPr>
          <w:rFonts w:ascii="Times New Roman" w:hAnsi="Times New Roman" w:cs="Times New Roman"/>
          <w:sz w:val="24"/>
          <w:szCs w:val="24"/>
        </w:rPr>
      </w:pPr>
    </w:p>
    <w:p w:rsidR="00D50BEB" w:rsidRDefault="00D50BEB" w:rsidP="001D0000">
      <w:pPr>
        <w:tabs>
          <w:tab w:val="left" w:pos="1476"/>
        </w:tabs>
        <w:rPr>
          <w:rFonts w:ascii="Times New Roman" w:hAnsi="Times New Roman" w:cs="Times New Roman"/>
          <w:sz w:val="24"/>
          <w:szCs w:val="24"/>
        </w:rPr>
      </w:pPr>
    </w:p>
    <w:p w:rsidR="00D50BEB" w:rsidRDefault="00D50BEB" w:rsidP="001D0000">
      <w:pPr>
        <w:tabs>
          <w:tab w:val="left" w:pos="147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154"/>
        <w:tblW w:w="0" w:type="auto"/>
        <w:tblLook w:val="04A0"/>
      </w:tblPr>
      <w:tblGrid>
        <w:gridCol w:w="2751"/>
        <w:gridCol w:w="1038"/>
        <w:gridCol w:w="2116"/>
        <w:gridCol w:w="2110"/>
        <w:gridCol w:w="1844"/>
        <w:gridCol w:w="2055"/>
        <w:gridCol w:w="916"/>
      </w:tblGrid>
      <w:tr w:rsidR="00D36872" w:rsidRPr="001D0000" w:rsidTr="00D36872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Код формы по ОКУД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0503171</w:t>
            </w:r>
          </w:p>
        </w:tc>
      </w:tr>
      <w:tr w:rsidR="00D36872" w:rsidRPr="001D0000" w:rsidTr="00D36872">
        <w:trPr>
          <w:trHeight w:val="13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6872" w:rsidRPr="001D0000" w:rsidTr="00D36872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Код главы по БК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</w:tr>
      <w:tr w:rsidR="00D36872" w:rsidRPr="001D0000" w:rsidTr="00D36872">
        <w:trPr>
          <w:trHeight w:val="255"/>
        </w:trPr>
        <w:tc>
          <w:tcPr>
            <w:tcW w:w="0" w:type="auto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0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Сведения о финансовых вложениях получателя бюджетных средств,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6872" w:rsidRPr="001D0000" w:rsidTr="00D36872">
        <w:trPr>
          <w:trHeight w:val="264"/>
        </w:trPr>
        <w:tc>
          <w:tcPr>
            <w:tcW w:w="0" w:type="auto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6872" w:rsidRPr="001D0000" w:rsidTr="00D36872">
        <w:trPr>
          <w:trHeight w:val="31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0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администратора источников финансирования дефицита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6872" w:rsidRPr="001D0000" w:rsidTr="00D36872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6872" w:rsidRPr="001D0000" w:rsidTr="00D36872">
        <w:trPr>
          <w:trHeight w:val="48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36872" w:rsidRPr="001D0000" w:rsidRDefault="00D36872" w:rsidP="00D3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000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(код) счета бюджетного учета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872" w:rsidRPr="001D0000" w:rsidRDefault="00D36872" w:rsidP="00D3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000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Сумма, руб.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36872" w:rsidRPr="001D0000" w:rsidRDefault="00D36872" w:rsidP="00D3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000">
              <w:rPr>
                <w:rFonts w:ascii="Times New Roman" w:eastAsia="Times New Roman" w:hAnsi="Times New Roman" w:cs="Times New Roman"/>
                <w:sz w:val="16"/>
                <w:szCs w:val="16"/>
              </w:rPr>
              <w:t>Вид финансового вложения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872" w:rsidRPr="001D0000" w:rsidRDefault="00D36872" w:rsidP="00D3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000">
              <w:rPr>
                <w:rFonts w:ascii="Times New Roman" w:eastAsia="Times New Roman" w:hAnsi="Times New Roman" w:cs="Times New Roman"/>
                <w:sz w:val="16"/>
                <w:szCs w:val="16"/>
              </w:rPr>
              <w:t>Код финансового вложения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872" w:rsidRPr="001D0000" w:rsidRDefault="00D36872" w:rsidP="00D3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000">
              <w:rPr>
                <w:rFonts w:ascii="Times New Roman" w:eastAsia="Times New Roman" w:hAnsi="Times New Roman" w:cs="Times New Roman"/>
                <w:sz w:val="16"/>
                <w:szCs w:val="16"/>
              </w:rPr>
              <w:t>Эмитент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6872" w:rsidRPr="001D0000" w:rsidTr="00D36872">
        <w:trPr>
          <w:trHeight w:val="51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6872" w:rsidRPr="001D0000" w:rsidRDefault="00D36872" w:rsidP="00D3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000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ИНН*/ ОКСМ**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872" w:rsidRPr="001D0000" w:rsidRDefault="00D36872" w:rsidP="00D3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000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6872" w:rsidRPr="001D0000" w:rsidTr="00D36872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872" w:rsidRPr="001D0000" w:rsidRDefault="00D36872" w:rsidP="00D3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872" w:rsidRPr="001D0000" w:rsidRDefault="00D36872" w:rsidP="00D3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872" w:rsidRPr="001D0000" w:rsidRDefault="00D36872" w:rsidP="00D3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872" w:rsidRPr="001D0000" w:rsidRDefault="00D36872" w:rsidP="00D3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872" w:rsidRPr="001D0000" w:rsidRDefault="00D36872" w:rsidP="00D3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6872" w:rsidRPr="001D0000" w:rsidTr="00D36872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72" w:rsidRPr="001D0000" w:rsidRDefault="00D36872" w:rsidP="00D368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6872" w:rsidRPr="001D0000" w:rsidRDefault="00D36872" w:rsidP="00D3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6872" w:rsidRPr="001D0000" w:rsidRDefault="00D36872" w:rsidP="00D3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6872" w:rsidRPr="001D0000" w:rsidTr="00D36872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72" w:rsidRPr="001D0000" w:rsidRDefault="00D36872" w:rsidP="00D368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6872" w:rsidRPr="001D0000" w:rsidRDefault="00D36872" w:rsidP="00D3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6872" w:rsidRPr="001D0000" w:rsidRDefault="00D36872" w:rsidP="00D3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6872" w:rsidRPr="001D0000" w:rsidTr="00D36872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 отсутствуют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36872" w:rsidRPr="001D0000" w:rsidRDefault="00D36872" w:rsidP="00D368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D36872" w:rsidRPr="001D0000" w:rsidRDefault="00D36872" w:rsidP="00D3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D36872" w:rsidRPr="001D0000" w:rsidRDefault="00D36872" w:rsidP="00D3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6872" w:rsidRPr="001D0000" w:rsidTr="00D36872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72" w:rsidRPr="001D0000" w:rsidRDefault="00D36872" w:rsidP="00D3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36872" w:rsidRDefault="00D36872" w:rsidP="001D0000">
      <w:pPr>
        <w:rPr>
          <w:rFonts w:ascii="Times New Roman" w:hAnsi="Times New Roman" w:cs="Times New Roman"/>
          <w:sz w:val="24"/>
          <w:szCs w:val="24"/>
        </w:rPr>
      </w:pPr>
    </w:p>
    <w:p w:rsidR="001D0000" w:rsidRDefault="001D0000" w:rsidP="001D0000">
      <w:pPr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3039"/>
        <w:gridCol w:w="2678"/>
        <w:gridCol w:w="786"/>
        <w:gridCol w:w="625"/>
        <w:gridCol w:w="1263"/>
        <w:gridCol w:w="1342"/>
        <w:gridCol w:w="2311"/>
        <w:gridCol w:w="2147"/>
        <w:gridCol w:w="1636"/>
      </w:tblGrid>
      <w:tr w:rsidR="00A82D03" w:rsidRPr="001D0000" w:rsidTr="001D0000">
        <w:trPr>
          <w:trHeight w:val="3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формы по ОКУД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00">
              <w:rPr>
                <w:rFonts w:ascii="Times New Roman" w:eastAsia="Times New Roman" w:hAnsi="Times New Roman" w:cs="Times New Roman"/>
                <w:sz w:val="24"/>
                <w:szCs w:val="24"/>
              </w:rPr>
              <w:t>0503172</w:t>
            </w:r>
          </w:p>
        </w:tc>
      </w:tr>
      <w:tr w:rsidR="00A82D03" w:rsidRPr="001D0000" w:rsidTr="001D0000">
        <w:trPr>
          <w:trHeight w:val="3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00">
              <w:rPr>
                <w:rFonts w:ascii="Times New Roman" w:eastAsia="Times New Roman" w:hAnsi="Times New Roman" w:cs="Times New Roman"/>
                <w:sz w:val="24"/>
                <w:szCs w:val="24"/>
              </w:rPr>
              <w:t>Код главы по БК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00">
              <w:rPr>
                <w:rFonts w:ascii="Times New Roman" w:eastAsia="Times New Roman" w:hAnsi="Times New Roman" w:cs="Times New Roman"/>
                <w:sz w:val="24"/>
                <w:szCs w:val="24"/>
              </w:rPr>
              <w:t>007</w:t>
            </w:r>
          </w:p>
        </w:tc>
      </w:tr>
      <w:tr w:rsidR="0042071D" w:rsidRPr="001D0000" w:rsidTr="001D0000">
        <w:trPr>
          <w:trHeight w:val="348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D00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Сведения о государственном (муниципальном) долге, предоставленных бюджетных кредитах</w:t>
            </w:r>
          </w:p>
        </w:tc>
      </w:tr>
      <w:tr w:rsidR="00A82D03" w:rsidRPr="001D0000" w:rsidTr="001D000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82D03" w:rsidRPr="001D0000" w:rsidTr="001D0000">
        <w:trPr>
          <w:trHeight w:val="348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0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 Предоставленные бюджетные кредиты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82D03" w:rsidRPr="001D0000" w:rsidTr="001D0000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071D" w:rsidRPr="001D0000" w:rsidTr="001D0000">
        <w:trPr>
          <w:trHeight w:val="25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счета бюджетного учета</w:t>
            </w:r>
          </w:p>
        </w:tc>
        <w:tc>
          <w:tcPr>
            <w:tcW w:w="0" w:type="auto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Остаток задолженности, руб.</w:t>
            </w:r>
          </w:p>
        </w:tc>
      </w:tr>
      <w:tr w:rsidR="0042071D" w:rsidRPr="001D0000" w:rsidTr="001D0000">
        <w:trPr>
          <w:trHeight w:val="39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на начало года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на конец периода</w:t>
            </w:r>
          </w:p>
        </w:tc>
      </w:tr>
      <w:tr w:rsidR="0042071D" w:rsidRPr="001D0000" w:rsidTr="001D0000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2071D" w:rsidRPr="001D0000" w:rsidTr="001D0000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2071D" w:rsidRPr="001D0000" w:rsidTr="001D0000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2071D" w:rsidRPr="001D0000" w:rsidTr="001D0000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 отсутствуют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82D03" w:rsidRPr="001D0000" w:rsidTr="001D0000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2D03" w:rsidRPr="001D0000" w:rsidTr="001D0000">
        <w:trPr>
          <w:trHeight w:val="348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0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 Сведения о суммах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82D03" w:rsidRPr="001D0000" w:rsidTr="001D0000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071D" w:rsidRPr="001D0000" w:rsidTr="001D0000">
        <w:trPr>
          <w:trHeight w:val="25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Номер счета бюджетного учета</w:t>
            </w:r>
          </w:p>
        </w:tc>
        <w:tc>
          <w:tcPr>
            <w:tcW w:w="0" w:type="auto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Остаток задолженности, руб.</w:t>
            </w:r>
          </w:p>
        </w:tc>
      </w:tr>
      <w:tr w:rsidR="0042071D" w:rsidRPr="001D0000" w:rsidTr="001D0000">
        <w:trPr>
          <w:trHeight w:val="37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на начало года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на конец периода</w:t>
            </w:r>
          </w:p>
        </w:tc>
      </w:tr>
      <w:tr w:rsidR="0042071D" w:rsidRPr="001D0000" w:rsidTr="001D0000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2071D" w:rsidRPr="001D0000" w:rsidTr="001D0000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2071D" w:rsidRPr="001D0000" w:rsidTr="001D0000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2071D" w:rsidRPr="001D0000" w:rsidTr="001D0000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 отсутствуют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82D03" w:rsidRPr="001D0000" w:rsidTr="001D0000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071D" w:rsidRPr="001D0000" w:rsidTr="001D0000">
        <w:trPr>
          <w:trHeight w:val="348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0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 Аналитическая информация о государственном (муниципальном) долге, предоставленных бюджетных кредитах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82D03" w:rsidRPr="001D0000" w:rsidTr="001D0000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2D03" w:rsidRPr="001D0000" w:rsidTr="001D0000">
        <w:trPr>
          <w:trHeight w:val="25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счета бюджетного учета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Возникновение задолженности 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Остаток задолженности, руб.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погашения задолженности (окончания действия обязательства)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Контрагент</w:t>
            </w:r>
          </w:p>
        </w:tc>
      </w:tr>
      <w:tr w:rsidR="00A82D03" w:rsidRPr="001D0000" w:rsidTr="001D0000">
        <w:trPr>
          <w:trHeight w:val="2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вид (долговой инструмент)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 - основание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на начало года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на конец периода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2D03" w:rsidRPr="001D0000" w:rsidTr="001D0000">
        <w:trPr>
          <w:trHeight w:val="9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код по ИНН/ОКСМ**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</w:tr>
      <w:tr w:rsidR="00A82D03" w:rsidRPr="001D0000" w:rsidTr="001D0000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82D03" w:rsidRPr="001D0000" w:rsidTr="001D0000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82D03" w:rsidRPr="001D0000" w:rsidTr="001D0000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82D03" w:rsidRPr="001D0000" w:rsidTr="001D0000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 отсутствуют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82D03" w:rsidRPr="001D0000" w:rsidTr="001D0000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2D03" w:rsidRPr="001D0000" w:rsidTr="001D0000">
        <w:trPr>
          <w:trHeight w:val="348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0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4. Государственные (муниципальные)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82D03" w:rsidRPr="001D0000" w:rsidTr="001D0000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071D" w:rsidRPr="001D0000" w:rsidTr="001D0000">
        <w:trPr>
          <w:trHeight w:val="255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Принципал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окончания действия государственной (муниципальной) гарантии</w:t>
            </w:r>
          </w:p>
        </w:tc>
      </w:tr>
      <w:tr w:rsidR="00A82D03" w:rsidRPr="001D0000" w:rsidTr="001D0000">
        <w:trPr>
          <w:trHeight w:val="9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код по ИНН/ОКСМ**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 с правом регрессивного требования, уступкой прав требования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2D03" w:rsidRPr="001D0000" w:rsidTr="001D0000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82D03" w:rsidRPr="001D0000" w:rsidTr="001D0000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82D03" w:rsidRPr="001D0000" w:rsidTr="001D0000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82D03" w:rsidRPr="001D0000" w:rsidTr="001D0000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 отсутствуют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0000" w:rsidRPr="001D0000" w:rsidRDefault="001D0000" w:rsidP="001D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0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D0000" w:rsidRDefault="001D0000" w:rsidP="001D000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7381"/>
        <w:gridCol w:w="844"/>
        <w:gridCol w:w="2582"/>
        <w:gridCol w:w="452"/>
        <w:gridCol w:w="452"/>
        <w:gridCol w:w="396"/>
        <w:gridCol w:w="396"/>
        <w:gridCol w:w="396"/>
        <w:gridCol w:w="1464"/>
        <w:gridCol w:w="1464"/>
      </w:tblGrid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Код формы по ОКУД    0503173</w:t>
            </w:r>
          </w:p>
        </w:tc>
      </w:tr>
      <w:tr w:rsidR="00D50BEB" w:rsidRPr="00D50BEB" w:rsidTr="00D50BEB">
        <w:trPr>
          <w:trHeight w:val="312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Сведения об изменении остатков валюты баланса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0BEB" w:rsidRPr="00D50BEB" w:rsidTr="00D50BEB">
        <w:trPr>
          <w:trHeight w:val="1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Вид деятельности</w:t>
            </w:r>
          </w:p>
        </w:tc>
        <w:tc>
          <w:tcPr>
            <w:tcW w:w="0" w:type="auto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</w:t>
            </w:r>
          </w:p>
        </w:tc>
      </w:tr>
      <w:tr w:rsidR="00D50BEB" w:rsidRPr="00D50BEB" w:rsidTr="00D50BEB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(</w:t>
            </w:r>
            <w:proofErr w:type="gram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бюджетная</w:t>
            </w:r>
            <w:proofErr w:type="gram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, средства во временном распоряжении)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0BEB" w:rsidRPr="00D50BEB" w:rsidTr="00D50BEB">
        <w:trPr>
          <w:trHeight w:val="1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0BEB" w:rsidRPr="00D50BEB" w:rsidTr="00D50BE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50BEB">
              <w:rPr>
                <w:rFonts w:ascii="Times New Roman" w:eastAsia="Times New Roman" w:hAnsi="Times New Roman" w:cs="Times New Roman"/>
                <w:b/>
                <w:bCs/>
              </w:rPr>
              <w:t>1. Изменение остатков валюты баланса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0BEB" w:rsidRPr="00D50BEB" w:rsidTr="00D50BEB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0BEB" w:rsidRPr="00D50BEB" w:rsidTr="00D50BEB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изменений, всего (руб.)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коду причины (руб.)</w:t>
            </w:r>
          </w:p>
        </w:tc>
      </w:tr>
      <w:tr w:rsidR="00D50BEB" w:rsidRPr="00D50BEB" w:rsidTr="00D50BEB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АКТИВ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</w:tr>
      <w:tr w:rsidR="00D50BEB" w:rsidRPr="00D50BEB" w:rsidTr="00D50BEB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I. Нефинансовые активы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Основные средства (балансовая стоимость, 010100000)*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стоимости основных средств **, всего*, из них</w:t>
            </w:r>
            <w:proofErr w:type="gram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амортизация основных средств *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Основные средства (остаточная стоимость, стр.010-стр.020)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Нематериальные активы (балансовая стоимость, 010200000) *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стоимости нематериальных активов **, всего*, из них</w:t>
            </w:r>
            <w:proofErr w:type="gram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амортизация нематериальных активов *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Нематериальные активы** (остаточная стоимость, стр.040-стр.050)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Непроизведенные</w:t>
            </w:r>
            <w:proofErr w:type="spell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активы (010300000)** (остаточная стоимость)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Материальные запасы (010500000)** (остаточная стоимость)</w:t>
            </w:r>
            <w:proofErr w:type="gram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всего, из них :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  <w:proofErr w:type="spell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внеоборотные</w:t>
            </w:r>
            <w:proofErr w:type="spell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Права пользования активами (011100000)** (остаточная стоимость),  всего, из них</w:t>
            </w:r>
            <w:proofErr w:type="gram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долгосрочные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Вложения в нефинансовые активы (010600000),  всего, из них</w:t>
            </w:r>
            <w:proofErr w:type="gram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  <w:proofErr w:type="spell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внеоборотные</w:t>
            </w:r>
            <w:proofErr w:type="spell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Нефинансовые активы в пути (010700000)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Нефинансовые активы имущества казны (010800000)** (остаточная стоимость)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Затраты на изготовление готовой продукции, выполнение работ, услуг (010900000)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Расходы будущих периодов (040150000)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разделу I (стр.030 + стр.060 + стр.070 + стр.080 + стр.100 + стр.120 + стр.130 + стр.140 + стр.150 + стр.160)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II. Финансовые активы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Денежные средства учреждения (020100000),  всего,  в том числе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на лицевых счетах учреждения в органе казначейства (020110000)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в кредитной организации (020120000), всего, из них</w:t>
            </w:r>
            <w:proofErr w:type="gram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на депозитах (020122000),  всего, из них :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долгосрочные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в иностранной валюте (020127000)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в кассе учреждения (020130000)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на счетах бюджета в органе Федерального казначейства (020210000),  всего, из них</w:t>
            </w:r>
            <w:proofErr w:type="gram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в иностранной валюте и драгоценных металлах (020213000)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на счетах бюджета в кредитной организации (020220000),  всего, из них</w:t>
            </w:r>
            <w:proofErr w:type="gram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в иностранной валюте и драгоценных металлах (020223000)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на депозитных счетах (020230000),  всего, из них</w:t>
            </w:r>
            <w:proofErr w:type="gram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долгосрочные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Финансовые вложения (020400000),  всего, из них :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долгосрочные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Дебиторская задолженность по доходам (020500000, 020900000), всего, из них</w:t>
            </w:r>
            <w:proofErr w:type="gram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долгосрочная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Дебиторская задолженность по выплатам (020600000, 020800000, 030300000), всего, из них</w:t>
            </w:r>
            <w:proofErr w:type="gram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долгосрочная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Расчеты по кредитам, займам (ссудам) (020700000), всего, из них</w:t>
            </w:r>
            <w:proofErr w:type="gram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долгосрочные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Прочие расчеты с дебиторами (021000000), всего, из них :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расчеты по налоговым вычетам по НДС (021010000)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Вложения в финансовые активы (021500000)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разделу II (стр. 200 + стр. 210 + стр. 220 + стр. 230 + стр. 240 + стр. 250 + стр. 260 + стр. 270 + стр. 280 + стр. 290)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БАЛАНС (стр.190 + стр.340)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0BEB" w:rsidRPr="00D50BEB" w:rsidTr="00D50BEB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0BEB" w:rsidRPr="00D50BEB" w:rsidTr="00D50BEB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изменений, всего (руб.)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коду причины (руб.)</w:t>
            </w:r>
          </w:p>
        </w:tc>
      </w:tr>
      <w:tr w:rsidR="00D50BEB" w:rsidRPr="00D50BEB" w:rsidTr="00D50BEB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ПАССИВ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</w:tr>
      <w:tr w:rsidR="00D50BEB" w:rsidRPr="00D50BEB" w:rsidTr="00D50BEB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III.   ОБЯЗАТЕЛЬСТВА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Расчеты с кредиторами по долговым обязательствам (030100000), всего, из них</w:t>
            </w:r>
            <w:proofErr w:type="gram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долгосрочная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Кредиторская задолженность по выплатам (030200000, 020800000, 030402000, 030403000), всего, из них</w:t>
            </w:r>
            <w:proofErr w:type="gram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долгосрочная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Расчеты по платежам в бюджеты (030300000)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Иные расчеты, всего, в том числе :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расчеты по средствам, полученным во временное распоряжение (030401000)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внутриведомственные расчеты (030404000)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расчеты с прочими кредиторами (030406000)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расчеты по налоговым вычетам по НДС (021010000)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Кредиторская задолженность по доходам (020500000, 020900000), всего, из них</w:t>
            </w:r>
            <w:proofErr w:type="gram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долгосрочная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Доходы будущих периодов (040140000)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Резервы предстоящих расходов (040160000)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разделу III (стр. 400 + стр. 410 + стр.420 + стр. 430 + стр. 470 +  стр. 510 + стр. 520)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IV. Финансовый результат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Финансовый результат (040000000) (стр.570 + 580)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Финансовый результат экономического субъекта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Результат по кассовым  операциям бюджета (040200000)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БАЛАНС (стр.550 + стр.560)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D36872" w:rsidRDefault="00D36872" w:rsidP="001D000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2432"/>
        <w:gridCol w:w="2995"/>
        <w:gridCol w:w="1125"/>
        <w:gridCol w:w="1928"/>
        <w:gridCol w:w="1767"/>
      </w:tblGrid>
      <w:tr w:rsidR="00D50BEB" w:rsidRPr="00D50BEB" w:rsidTr="00D50BEB">
        <w:trPr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50BEB">
              <w:rPr>
                <w:rFonts w:ascii="Times New Roman" w:eastAsia="Times New Roman" w:hAnsi="Times New Roman" w:cs="Times New Roman"/>
                <w:b/>
                <w:bCs/>
              </w:rPr>
              <w:t>2. Изменения в связи с реорганизацией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изменений, руб.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Реквизиты контрагента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Код счета бюджетного учета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Причина изменений</w:t>
            </w:r>
          </w:p>
        </w:tc>
      </w:tr>
      <w:tr w:rsidR="00D50BEB" w:rsidRPr="00D50BEB" w:rsidTr="00D50BEB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код главы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код  элемента бюджета //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(код // пояснения)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по БК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D50BEB" w:rsidRPr="00D50BEB" w:rsidTr="00D50BEB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Показатели отсутствуют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2B20A6" w:rsidRDefault="002B20A6" w:rsidP="001D000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1122"/>
        <w:gridCol w:w="8159"/>
        <w:gridCol w:w="1009"/>
        <w:gridCol w:w="2577"/>
        <w:gridCol w:w="548"/>
        <w:gridCol w:w="402"/>
        <w:gridCol w:w="402"/>
        <w:gridCol w:w="402"/>
        <w:gridCol w:w="402"/>
        <w:gridCol w:w="402"/>
        <w:gridCol w:w="402"/>
      </w:tblGrid>
      <w:tr w:rsidR="00D50BEB" w:rsidRPr="00D50BEB" w:rsidTr="00D50BE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50BEB">
              <w:rPr>
                <w:rFonts w:ascii="Times New Roman" w:eastAsia="Times New Roman" w:hAnsi="Times New Roman" w:cs="Times New Roman"/>
                <w:b/>
                <w:bCs/>
              </w:rPr>
              <w:t xml:space="preserve">3. Изменения по </w:t>
            </w:r>
            <w:proofErr w:type="spellStart"/>
            <w:r w:rsidRPr="00D50BEB">
              <w:rPr>
                <w:rFonts w:ascii="Times New Roman" w:eastAsia="Times New Roman" w:hAnsi="Times New Roman" w:cs="Times New Roman"/>
                <w:b/>
                <w:bCs/>
              </w:rPr>
              <w:t>забалансовым</w:t>
            </w:r>
            <w:proofErr w:type="spellEnd"/>
            <w:r w:rsidRPr="00D50BEB">
              <w:rPr>
                <w:rFonts w:ascii="Times New Roman" w:eastAsia="Times New Roman" w:hAnsi="Times New Roman" w:cs="Times New Roman"/>
                <w:b/>
                <w:bCs/>
              </w:rPr>
              <w:t xml:space="preserve"> счетам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0BEB" w:rsidRPr="00D50BEB" w:rsidTr="00D50BEB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0BEB" w:rsidRPr="00D50BEB" w:rsidTr="00D50BEB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Номер счёта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</w:t>
            </w:r>
            <w:proofErr w:type="spellStart"/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забалансового</w:t>
            </w:r>
            <w:proofErr w:type="spellEnd"/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счёта,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изменений, всего (руб.)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коду причины (руб.)</w:t>
            </w:r>
          </w:p>
        </w:tc>
      </w:tr>
      <w:tr w:rsidR="00D50BEB" w:rsidRPr="00D50BEB" w:rsidTr="00D50BEB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0BE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</w:tr>
      <w:tr w:rsidR="00D50BEB" w:rsidRPr="00D50BEB" w:rsidTr="00D50BEB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Имущество, полученное в пользование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Материальные ценности на хранении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Бланки строгой отчетности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Сомнительная задолженность, всего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том числе: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Материальные ценности, оплаченные по централизованному снабжению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Задолженность учащихся и студентов за невозвращенные материальные ценности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Награды, призы, кубки и ценные подарки, сувениры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Путевки неоплаченные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Запасные части к транспортным средствам, выданные взамен </w:t>
            </w:r>
            <w:proofErr w:type="gram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изношенных</w:t>
            </w:r>
            <w:proofErr w:type="gram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Обеспечение исполнения обязательств, всего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том числе: задаток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залог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банковская гарантия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поручительство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иное обеспечение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Государственные</w:t>
            </w:r>
            <w:proofErr w:type="gramEnd"/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муниципальные гарантий, всего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том числе: государственные гарантии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муниципальные гарантии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Спецоборудование для выполнения научно-исследовательских работ по договорам с заказчиками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Экспериментальные устройства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Расчётные документы, ожидающие исполнения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Расчетные документы, не оплаченные в срок из-за отсутствия средств на счёте государственного (муниципального) учреждения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Переплаты пенсий и пособий вследствие неправильного применения законодательства о пенсиях и пособиях, счетных ошибок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Поступления денежных средств, всего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том числе: доходы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расходы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источники финансирования дефицита бюджета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Выбытия денежных средств, всего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том числе: расходы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источники финансирования дефицита бюджета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Невыясненные поступления прошлых лет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Задолженность, не востребованная кредиторами, всего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том числе: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Основные средства в эксплуатации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Материальные ценности, полученные по централизованному снабжению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Периодические издания для пользования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Нефинансовые активы, переданные в доверительное управление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Имущество, переданное в возмездное пользование (аренду)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Имущество, переданное в безвозмездное пользование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Материальные ценности, выданные в личное пользование работникам (сотрудникам)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Представленные субсидии на приобретение жилья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Расчеты по исполнению денежных обязательств через третьих лиц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Акции по номинальной стоимости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Сметная стоимость создания (реконструкции) объекта концессии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Доходы от инвестиций на создание и (или) реконструкцию объекта концессии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Финансовые активы в управляющих компаниях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Бюджетные инвестиции, реализуемые организациями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0BEB" w:rsidRPr="00D50BEB" w:rsidTr="00D50BEB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Доходы и расходы по долгосрочным договорам строительного подряда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EB" w:rsidRPr="00D50BEB" w:rsidRDefault="00D50BEB" w:rsidP="00D5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0BE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2B20A6" w:rsidRDefault="002B20A6" w:rsidP="001D000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7381"/>
        <w:gridCol w:w="844"/>
        <w:gridCol w:w="2582"/>
        <w:gridCol w:w="452"/>
        <w:gridCol w:w="452"/>
        <w:gridCol w:w="396"/>
        <w:gridCol w:w="396"/>
        <w:gridCol w:w="396"/>
        <w:gridCol w:w="1464"/>
        <w:gridCol w:w="1464"/>
      </w:tblGrid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Код формы по ОКУД    0503173</w:t>
            </w:r>
          </w:p>
        </w:tc>
      </w:tr>
      <w:tr w:rsidR="00185ECC" w:rsidRPr="00185ECC" w:rsidTr="00185ECC">
        <w:trPr>
          <w:trHeight w:val="312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5E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Сведения об изменении остатков валюты баланса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ECC" w:rsidRPr="00185ECC" w:rsidTr="00185ECC">
        <w:trPr>
          <w:trHeight w:val="1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Вид деятельности</w:t>
            </w:r>
          </w:p>
        </w:tc>
        <w:tc>
          <w:tcPr>
            <w:tcW w:w="0" w:type="auto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Временное распоряжение</w:t>
            </w:r>
          </w:p>
        </w:tc>
      </w:tr>
      <w:tr w:rsidR="00185ECC" w:rsidRPr="00185ECC" w:rsidTr="00185ECC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(</w:t>
            </w:r>
            <w:proofErr w:type="gram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бюджетная</w:t>
            </w:r>
            <w:proofErr w:type="gram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, средства во временном распоряжении)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ECC" w:rsidRPr="00185ECC" w:rsidTr="00185ECC">
        <w:trPr>
          <w:trHeight w:val="1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ECC" w:rsidRPr="00185ECC" w:rsidTr="00185EC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ECC">
              <w:rPr>
                <w:rFonts w:ascii="Times New Roman" w:eastAsia="Times New Roman" w:hAnsi="Times New Roman" w:cs="Times New Roman"/>
                <w:b/>
                <w:bCs/>
              </w:rPr>
              <w:t>1. Изменение остатков валюты баланса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ECC" w:rsidRPr="00185ECC" w:rsidTr="00185ECC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ECC" w:rsidRPr="00185ECC" w:rsidTr="00185ECC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изменений, всего (руб.)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коду причины (руб.)</w:t>
            </w:r>
          </w:p>
        </w:tc>
      </w:tr>
      <w:tr w:rsidR="00185ECC" w:rsidRPr="00185ECC" w:rsidTr="00185ECC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АКТИВ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</w:tr>
      <w:tr w:rsidR="00185ECC" w:rsidRPr="00185ECC" w:rsidTr="00185ECC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I. Нефинансовые активы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Основные средства (балансовая стоимость, 010100000)*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стоимости основных средств **, всего*, из них</w:t>
            </w:r>
            <w:proofErr w:type="gram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амортизация основных средств *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Основные средства (остаточная стоимость, стр.010-стр.020)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Нематериальные активы (балансовая стоимость, 010200000) *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стоимости нематериальных активов **, всего*, из них</w:t>
            </w:r>
            <w:proofErr w:type="gram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амортизация нематериальных активов *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Нематериальные активы** (остаточная стоимость, стр.040-стр.050)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Непроизведенные</w:t>
            </w:r>
            <w:proofErr w:type="spell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активы (010300000)** (остаточная стоимость)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Материальные запасы (010500000)** (остаточная стоимость)</w:t>
            </w:r>
            <w:proofErr w:type="gram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всего, из них :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  <w:proofErr w:type="spell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внеоборотные</w:t>
            </w:r>
            <w:proofErr w:type="spell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Права пользования активами (011100000)** (остаточная стоимость),  всего, из них</w:t>
            </w:r>
            <w:proofErr w:type="gram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долгосрочные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Вложения в нефинансовые активы (010600000),  всего, из них</w:t>
            </w:r>
            <w:proofErr w:type="gram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  <w:proofErr w:type="spell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внеоборотные</w:t>
            </w:r>
            <w:proofErr w:type="spell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Нефинансовые активы в пути (010700000)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Нефинансовые активы имущества казны (010800000)** (остаточная стоимость)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Затраты на изготовление готовой продукции, выполнение работ, услуг (010900000)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Расходы будущих периодов (040150000)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разделу I (стр.030 + стр.060 + стр.070 + стр.080 + стр.100 + стр.120 + стр.130 + стр.140 + стр.150 + стр.160)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II. Финансовые активы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Денежные средства учреждения (020100000),  всего,  в том числе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на лицевых счетах учреждения в органе казначейства (020110000)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в кредитной организации (020120000), всего, из них</w:t>
            </w:r>
            <w:proofErr w:type="gram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на депозитах (020122000),  всего, из них :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долгосрочные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в иностранной валюте (020127000)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в кассе учреждения (020130000)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на счетах бюджета в органе Федерального казначейства (020210000),  всего, из них</w:t>
            </w:r>
            <w:proofErr w:type="gram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в иностранной валюте и драгоценных металлах (020213000)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на счетах бюджета в кредитной организации (020220000),  всего, из них</w:t>
            </w:r>
            <w:proofErr w:type="gram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в иностранной валюте и драгоценных металлах (020223000)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на депозитных счетах (020230000),  всего, из них</w:t>
            </w:r>
            <w:proofErr w:type="gram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долгосрочные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Финансовые вложения (020400000),  всего, из них :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долгосрочные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Дебиторская задолженность по доходам (020500000, 020900000), всего, из них</w:t>
            </w:r>
            <w:proofErr w:type="gram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долгосрочная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Дебиторская задолженность по выплатам (020600000, 020800000, 030300000), всего, из них</w:t>
            </w:r>
            <w:proofErr w:type="gram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долгосрочная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Расчеты по кредитам, займам (ссудам) (020700000), всего, из них</w:t>
            </w:r>
            <w:proofErr w:type="gram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долгосрочные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Прочие расчеты с дебиторами (021000000), всего, из них :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расчеты по налоговым вычетам по НДС (021010000)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Вложения в финансовые активы (021500000)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разделу II (стр. 200 + стр. 210 + стр. 220 + стр. 230 + стр. 240 + стр. 250 + стр. 260 + стр. 270 + стр. 280 + стр. 290)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БАЛАНС (стр.190 + стр.340)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ECC" w:rsidRPr="00185ECC" w:rsidTr="00185ECC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ECC" w:rsidRPr="00185ECC" w:rsidTr="00185ECC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Сумма изменений, всего </w:t>
            </w: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(руб.)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 том числе по коду причины (руб.)</w:t>
            </w:r>
          </w:p>
        </w:tc>
      </w:tr>
      <w:tr w:rsidR="00185ECC" w:rsidRPr="00185ECC" w:rsidTr="00185ECC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ПАССИВ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</w:tr>
      <w:tr w:rsidR="00185ECC" w:rsidRPr="00185ECC" w:rsidTr="00185ECC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III.   ОБЯЗАТЕЛЬСТВА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Расчеты с кредиторами по долговым обязательствам (030100000), всего, из них</w:t>
            </w:r>
            <w:proofErr w:type="gram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долгосрочная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Кредиторская задолженность по выплатам (030200000, 020800000, 030402000, 030403000), всего, из них</w:t>
            </w:r>
            <w:proofErr w:type="gram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долгосрочная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Расчеты по платежам в бюджеты (030300000)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Иные расчеты, всего, в том числе :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расчеты по средствам, полученным во временное распоряжение (030401000)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внутриведомственные расчеты (030404000)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расчеты с прочими кредиторами (030406000)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расчеты по налоговым вычетам по НДС (021010000)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Кредиторская задолженность по доходам (020500000, 020900000), всего, из них</w:t>
            </w:r>
            <w:proofErr w:type="gram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долгосрочная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Доходы будущих периодов (040140000)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Резервы предстоящих расходов (040160000)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по разделу III (стр. 400 + стр. 410 + стр.420 + стр. 430 + стр. 470 +  стр. 510 + стр. 520)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IV. Финансовый результат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Финансовый результат (040000000) (стр.570 + 580)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Финансовый результат экономического субъекта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Результат по кассовым  операциям бюджета (040200000)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БАЛАНС (стр.550 + стр.560)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2B20A6" w:rsidRDefault="002B20A6" w:rsidP="001D000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2432"/>
        <w:gridCol w:w="2995"/>
        <w:gridCol w:w="1125"/>
        <w:gridCol w:w="1928"/>
        <w:gridCol w:w="1767"/>
      </w:tblGrid>
      <w:tr w:rsidR="00185ECC" w:rsidRPr="00185ECC" w:rsidTr="00185ECC">
        <w:trPr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ECC">
              <w:rPr>
                <w:rFonts w:ascii="Times New Roman" w:eastAsia="Times New Roman" w:hAnsi="Times New Roman" w:cs="Times New Roman"/>
                <w:b/>
                <w:bCs/>
              </w:rPr>
              <w:t>2. Изменения в связи с реорганизацией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изменений, руб.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Реквизиты контрагента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Код счета бюджетного учета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Причина изменений</w:t>
            </w:r>
          </w:p>
        </w:tc>
      </w:tr>
      <w:tr w:rsidR="00185ECC" w:rsidRPr="00185ECC" w:rsidTr="00185ECC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код главы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код  элемента бюджета //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(код // пояснения)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по БК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85ECC" w:rsidRPr="00185ECC" w:rsidTr="00185ECC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Показатели отсутствуют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2B20A6" w:rsidRDefault="002B20A6" w:rsidP="002B20A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1122"/>
        <w:gridCol w:w="8159"/>
        <w:gridCol w:w="1009"/>
        <w:gridCol w:w="2577"/>
        <w:gridCol w:w="548"/>
        <w:gridCol w:w="402"/>
        <w:gridCol w:w="402"/>
        <w:gridCol w:w="402"/>
        <w:gridCol w:w="402"/>
        <w:gridCol w:w="402"/>
        <w:gridCol w:w="402"/>
      </w:tblGrid>
      <w:tr w:rsidR="00185ECC" w:rsidRPr="00185ECC" w:rsidTr="00185EC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ECC">
              <w:rPr>
                <w:rFonts w:ascii="Times New Roman" w:eastAsia="Times New Roman" w:hAnsi="Times New Roman" w:cs="Times New Roman"/>
                <w:b/>
                <w:bCs/>
              </w:rPr>
              <w:t xml:space="preserve">3. Изменения по </w:t>
            </w:r>
            <w:proofErr w:type="spellStart"/>
            <w:r w:rsidRPr="00185ECC">
              <w:rPr>
                <w:rFonts w:ascii="Times New Roman" w:eastAsia="Times New Roman" w:hAnsi="Times New Roman" w:cs="Times New Roman"/>
                <w:b/>
                <w:bCs/>
              </w:rPr>
              <w:t>забалансовым</w:t>
            </w:r>
            <w:proofErr w:type="spellEnd"/>
            <w:r w:rsidRPr="00185ECC">
              <w:rPr>
                <w:rFonts w:ascii="Times New Roman" w:eastAsia="Times New Roman" w:hAnsi="Times New Roman" w:cs="Times New Roman"/>
                <w:b/>
                <w:bCs/>
              </w:rPr>
              <w:t xml:space="preserve"> счетам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ECC" w:rsidRPr="00185ECC" w:rsidTr="00185ECC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ECC" w:rsidRPr="00185ECC" w:rsidTr="00185ECC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Номер счёта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</w:t>
            </w:r>
            <w:proofErr w:type="spellStart"/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забалансового</w:t>
            </w:r>
            <w:proofErr w:type="spellEnd"/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счёта,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изменений, всего (руб.)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коду причины (руб.)</w:t>
            </w:r>
          </w:p>
        </w:tc>
      </w:tr>
      <w:tr w:rsidR="00185ECC" w:rsidRPr="00185ECC" w:rsidTr="00185ECC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</w:tr>
      <w:tr w:rsidR="00185ECC" w:rsidRPr="00185ECC" w:rsidTr="00185ECC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Имущество, полученное в пользование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Материальные ценности на хранении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Бланки строгой отчетности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Сомнительная задолженность, всего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том числе: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Материальные ценности, оплаченные по централизованному снабжению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Задолженность учащихся и студентов за невозвращенные материальные ценности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Награды, призы, кубки и ценные подарки, сувениры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Путевки неоплаченные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Запасные части к транспортным средствам, выданные взамен </w:t>
            </w:r>
            <w:proofErr w:type="gram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изношенных</w:t>
            </w:r>
            <w:proofErr w:type="gram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Обеспечение исполнения обязательств, всего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том числе: задаток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залог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банковская гарантия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поручительство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иное обеспечение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Государственные</w:t>
            </w:r>
            <w:proofErr w:type="gram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муниципальные гарантий, всего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том числе: государственные гарантии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муниципальные гарантии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Спецоборудование для выполнения научно-исследовательских работ по договорам с заказчиками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Экспериментальные устройства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Расчётные документы, ожидающие исполнения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Расчетные документы, не оплаченные в срок из-за отсутствия средств на счёте государственного (муниципального) учреждения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Переплаты пенсий и пособий вследствие неправильного применения законодательства о пенсиях и пособиях, счетных ошибок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Поступления денежных средств, всего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том числе: доходы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расходы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источники финансирования дефицита бюджета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Выбытия денежных средств, всего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том числе: расходы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источники финансирования дефицита бюджета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Невыясненные поступления прошлых лет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Задолженность, не востребованная кредиторами, всего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том числе: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Основные средства в эксплуатации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Материальные ценности, полученные по централизованному снабжению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Периодические издания для пользования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Нефинансовые активы, переданные в доверительное управление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Имущество, переданное в возмездное пользование (аренду)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Имущество, переданное в безвозмездное пользование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Материальные ценности, выданные в личное пользование работникам (сотрудникам)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Представленные субсидии на приобретение жилья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Расчеты по исполнению денежных обязательств через третьих лиц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Акции по номинальной стоимости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Сметная стоимость создания (реконструкции) объекта концессии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Доходы от инвестиций на создание и (или) реконструкцию объекта концессии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Финансовые активы в управляющих компаниях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Бюджетные инвестиции, реализуемые организациями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Доходы и расходы по долгосрочным договорам строительного подряда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2B20A6" w:rsidRDefault="002B20A6" w:rsidP="002B20A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2576"/>
        <w:gridCol w:w="1916"/>
        <w:gridCol w:w="1849"/>
        <w:gridCol w:w="2105"/>
        <w:gridCol w:w="1016"/>
        <w:gridCol w:w="2757"/>
        <w:gridCol w:w="2423"/>
        <w:gridCol w:w="1185"/>
      </w:tblGrid>
      <w:tr w:rsidR="00185ECC" w:rsidRPr="00185ECC" w:rsidTr="00185ECC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" w:name="RANGE!A1:H22"/>
            <w:bookmarkEnd w:id="4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формы по ОКУД  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ECC">
              <w:rPr>
                <w:rFonts w:ascii="Times New Roman" w:eastAsia="Times New Roman" w:hAnsi="Times New Roman" w:cs="Times New Roman"/>
                <w:sz w:val="24"/>
                <w:szCs w:val="24"/>
              </w:rPr>
              <w:t>0503175</w:t>
            </w:r>
          </w:p>
        </w:tc>
      </w:tr>
      <w:tr w:rsidR="00185ECC" w:rsidRPr="00185ECC" w:rsidTr="00185EC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85ECC" w:rsidRPr="00185ECC" w:rsidTr="00185ECC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8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Сведения</w:t>
            </w:r>
          </w:p>
        </w:tc>
      </w:tr>
      <w:tr w:rsidR="00185ECC" w:rsidRPr="00185ECC" w:rsidTr="00185ECC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8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 принятых и неисполненных обязательствах получателя бюджетных средств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ECC" w:rsidRPr="00185ECC" w:rsidTr="00185ECC">
        <w:trPr>
          <w:trHeight w:val="276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ECC">
              <w:rPr>
                <w:rFonts w:ascii="Times New Roman" w:eastAsia="Times New Roman" w:hAnsi="Times New Roman" w:cs="Times New Roman"/>
                <w:b/>
                <w:bCs/>
              </w:rPr>
              <w:t>1. Сведения о неисполненных бюджетных обязательствах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5ECC" w:rsidRPr="00185ECC" w:rsidTr="00185ECC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ECC" w:rsidRPr="00185ECC" w:rsidTr="00185ECC">
        <w:trPr>
          <w:trHeight w:val="276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(код) счета бюджетного учета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Не исполнено обязательств, </w:t>
            </w:r>
            <w:proofErr w:type="spell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Дата (месяц, год)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Контрагент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Причина неисполнения</w:t>
            </w:r>
          </w:p>
        </w:tc>
      </w:tr>
      <w:tr w:rsidR="00185ECC" w:rsidRPr="00185ECC" w:rsidTr="00185ECC">
        <w:trPr>
          <w:trHeight w:val="82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возникновения обязательства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исполнения по правовому основанию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</w:tc>
      </w:tr>
      <w:tr w:rsidR="00185ECC" w:rsidRPr="00185ECC" w:rsidTr="00185ECC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01049900004190242150211221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1 293,91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02.2021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12.2021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7707049388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Новосибирский филиал ПАО «</w:t>
            </w:r>
            <w:proofErr w:type="spell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Ростелеком</w:t>
            </w:r>
            <w:proofErr w:type="spell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01049900004190242150211221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13 781,89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03.2021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12.2021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7707049388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Новосибирский филиал ПАО «</w:t>
            </w:r>
            <w:proofErr w:type="spell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Ростелеком</w:t>
            </w:r>
            <w:proofErr w:type="spell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08010830040190242150211221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8 996,05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03.2021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12.2021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7707049388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Новосибирский филиал ПАО «</w:t>
            </w:r>
            <w:proofErr w:type="spell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Ростелеком</w:t>
            </w:r>
            <w:proofErr w:type="spell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по коду счета 150211221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24 071,85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01130130092030244150211223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173,32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02.2021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12.2021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5417105020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МУП "Баганский Коммунальщик"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01130130092030247150211223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113 664,61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02.2021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12.2021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5407025576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АО "</w:t>
            </w:r>
            <w:proofErr w:type="spell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Новосибирскэнергосбыт</w:t>
            </w:r>
            <w:proofErr w:type="spell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08010830040190247150211223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121 841,97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02.2021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12.2021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5407025576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Новосибирскэнергосбыт</w:t>
            </w:r>
            <w:proofErr w:type="spell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по коду счета 150211223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235 679,90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01049900004190242150211224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03.2021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12.2021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7707049388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Новосибирский филиал ПАО «</w:t>
            </w:r>
            <w:proofErr w:type="spell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Ростелеком</w:t>
            </w:r>
            <w:proofErr w:type="spell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08010830040190242150211224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03.2021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12.2021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7707049388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Новосибирский филиал ПАО «</w:t>
            </w:r>
            <w:proofErr w:type="spell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Ростелеком</w:t>
            </w:r>
            <w:proofErr w:type="spell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по коду счета 150211224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96,00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259 847,75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FD6DB2" w:rsidRDefault="00FD6DB2" w:rsidP="002B20A6">
      <w:pPr>
        <w:rPr>
          <w:rFonts w:ascii="Times New Roman" w:hAnsi="Times New Roman" w:cs="Times New Roman"/>
          <w:sz w:val="24"/>
          <w:szCs w:val="24"/>
        </w:rPr>
      </w:pPr>
    </w:p>
    <w:p w:rsid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2685"/>
        <w:gridCol w:w="2226"/>
        <w:gridCol w:w="2090"/>
        <w:gridCol w:w="2536"/>
        <w:gridCol w:w="1016"/>
        <w:gridCol w:w="2939"/>
        <w:gridCol w:w="456"/>
        <w:gridCol w:w="1879"/>
      </w:tblGrid>
      <w:tr w:rsidR="00185ECC" w:rsidRPr="00185ECC" w:rsidTr="00185ECC">
        <w:trPr>
          <w:trHeight w:val="276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5" w:name="RANGE!A1:H28"/>
            <w:bookmarkEnd w:id="5"/>
            <w:r w:rsidRPr="00185ECC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2. Сведения о неисполненных денежных обязательствах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0503175  с.2</w:t>
            </w:r>
          </w:p>
        </w:tc>
      </w:tr>
      <w:tr w:rsidR="00185ECC" w:rsidRPr="00185ECC" w:rsidTr="00185ECC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ECC" w:rsidRPr="00185ECC" w:rsidTr="00185ECC">
        <w:trPr>
          <w:trHeight w:val="276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(код) счета бюджетного учета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Не исполнено обязательств, </w:t>
            </w:r>
            <w:proofErr w:type="spell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Дата (месяц, год)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Контрагент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Причина неисполнения</w:t>
            </w:r>
          </w:p>
        </w:tc>
      </w:tr>
      <w:tr w:rsidR="00185ECC" w:rsidRPr="00185ECC" w:rsidTr="00185ECC">
        <w:trPr>
          <w:trHeight w:val="82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возникновения обязательства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исполнения по правовому основанию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</w:tc>
      </w:tr>
      <w:tr w:rsidR="00185ECC" w:rsidRPr="00185ECC" w:rsidTr="00185ECC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01049900004190242150212224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03.2021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12.2021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7707049388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Новосибирский филиал ПАО «</w:t>
            </w:r>
            <w:proofErr w:type="spell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Ростелеком</w:t>
            </w:r>
            <w:proofErr w:type="spell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08010830040190242150212224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03.2021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12.2021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7707049388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Новосибирский филиал ПАО «</w:t>
            </w:r>
            <w:proofErr w:type="spell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Ростелеком</w:t>
            </w:r>
            <w:proofErr w:type="spellEnd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по коду счета 150212224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96,00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96,00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FD6DB2" w:rsidRDefault="00FD6DB2" w:rsidP="00FD6DB2">
      <w:pPr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2590"/>
        <w:gridCol w:w="1005"/>
        <w:gridCol w:w="1783"/>
        <w:gridCol w:w="3092"/>
        <w:gridCol w:w="2137"/>
        <w:gridCol w:w="2620"/>
        <w:gridCol w:w="508"/>
        <w:gridCol w:w="2092"/>
      </w:tblGrid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0503175  с.3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ECC" w:rsidRPr="00185ECC" w:rsidTr="00185ECC">
        <w:trPr>
          <w:trHeight w:val="276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ECC">
              <w:rPr>
                <w:rFonts w:ascii="Times New Roman" w:eastAsia="Times New Roman" w:hAnsi="Times New Roman" w:cs="Times New Roman"/>
                <w:b/>
                <w:bCs/>
              </w:rPr>
              <w:t>3. Сведения о бюджетных обязательствах, принятых сверх утвержденных бюджетных назначений</w:t>
            </w:r>
          </w:p>
        </w:tc>
      </w:tr>
      <w:tr w:rsidR="00185ECC" w:rsidRPr="00185ECC" w:rsidTr="00185ECC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ECC" w:rsidRPr="00185ECC" w:rsidTr="00185ECC">
        <w:trPr>
          <w:trHeight w:val="54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(код) счета бюджетного учета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Обязательства сверх утвержденных бюджетных назначений, </w:t>
            </w:r>
            <w:proofErr w:type="spell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Дата (месяц, год)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Основание принятия обязательства</w:t>
            </w:r>
          </w:p>
        </w:tc>
      </w:tr>
      <w:tr w:rsidR="00185ECC" w:rsidRPr="00185ECC" w:rsidTr="00185ECC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 всего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возникновения обязательства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исполнения по правовому основанию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</w:tc>
      </w:tr>
      <w:tr w:rsidR="00185ECC" w:rsidRPr="00185ECC" w:rsidTr="00185ECC">
        <w:trPr>
          <w:trHeight w:val="127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по платежам в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по публичным нормативным обязательствам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85ECC" w:rsidRPr="00185ECC" w:rsidTr="00185ECC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Показатели отсутствуют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FD6DB2" w:rsidRDefault="00FD6DB2" w:rsidP="00FD6DB2">
      <w:pPr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2244"/>
        <w:gridCol w:w="7283"/>
        <w:gridCol w:w="2479"/>
        <w:gridCol w:w="3821"/>
      </w:tblGrid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D03" w:rsidRDefault="00A82D03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82D03" w:rsidRDefault="00A82D03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82D03" w:rsidRDefault="00A82D03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82D03" w:rsidRDefault="00A82D03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Форма 0503175  с.4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ECC" w:rsidRPr="00185ECC" w:rsidTr="00185ECC">
        <w:trPr>
          <w:trHeight w:val="276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ECC">
              <w:rPr>
                <w:rFonts w:ascii="Times New Roman" w:eastAsia="Times New Roman" w:hAnsi="Times New Roman" w:cs="Times New Roman"/>
                <w:b/>
                <w:bCs/>
              </w:rPr>
              <w:t>4. Сведения об экономии при заключении государственных (муниципальных) контрактов с применением конкурентных способов</w:t>
            </w:r>
          </w:p>
        </w:tc>
      </w:tr>
      <w:tr w:rsidR="00185ECC" w:rsidRPr="00185ECC" w:rsidTr="00185ECC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ECC" w:rsidRPr="00185ECC" w:rsidTr="00185ECC">
        <w:trPr>
          <w:trHeight w:val="114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(код) счета бюджетного учета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Обязательства, принимаемые с применением конкурентных способов, а также у единственного поставщика (подрядчика, исполнителя)*, </w:t>
            </w:r>
            <w:proofErr w:type="spell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Принято обязательств по контрактам, </w:t>
            </w:r>
            <w:proofErr w:type="spell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Экономия в результате применения конкурентных способов, </w:t>
            </w:r>
            <w:proofErr w:type="spellStart"/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</w:tr>
      <w:tr w:rsidR="00185ECC" w:rsidRPr="00185ECC" w:rsidTr="00185ECC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5ECC" w:rsidRPr="00185ECC" w:rsidTr="00185ECC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Показатели отсутствуют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FD6DB2" w:rsidRDefault="00FD6DB2" w:rsidP="00FD6DB2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Default="00FD6DB2" w:rsidP="00FD6DB2">
      <w:pPr>
        <w:ind w:firstLine="708"/>
        <w:rPr>
          <w:rFonts w:ascii="Times New Roman" w:hAnsi="Times New Roman" w:cs="Times New Roman"/>
          <w:sz w:val="24"/>
          <w:szCs w:val="24"/>
        </w:rPr>
        <w:sectPr w:rsidR="00FD6DB2" w:rsidSect="0042071D">
          <w:footerReference w:type="default" r:id="rId11"/>
          <w:pgSz w:w="16838" w:h="11906" w:orient="landscape"/>
          <w:pgMar w:top="851" w:right="567" w:bottom="1134" w:left="567" w:header="720" w:footer="720" w:gutter="0"/>
          <w:pgNumType w:start="90"/>
          <w:cols w:space="708"/>
          <w:docGrid w:linePitch="360"/>
        </w:sectPr>
      </w:pPr>
    </w:p>
    <w:tbl>
      <w:tblPr>
        <w:tblW w:w="10440" w:type="dxa"/>
        <w:tblInd w:w="93" w:type="dxa"/>
        <w:tblLook w:val="04A0"/>
      </w:tblPr>
      <w:tblGrid>
        <w:gridCol w:w="2660"/>
        <w:gridCol w:w="1460"/>
        <w:gridCol w:w="1580"/>
        <w:gridCol w:w="1580"/>
        <w:gridCol w:w="1580"/>
        <w:gridCol w:w="1580"/>
      </w:tblGrid>
      <w:tr w:rsidR="00FD6DB2" w:rsidRPr="00FD6DB2" w:rsidTr="00FD6DB2">
        <w:trPr>
          <w:trHeight w:val="32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D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формы по ОКУД  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DB2">
              <w:rPr>
                <w:rFonts w:ascii="Times New Roman" w:eastAsia="Times New Roman" w:hAnsi="Times New Roman" w:cs="Times New Roman"/>
                <w:sz w:val="24"/>
                <w:szCs w:val="24"/>
              </w:rPr>
              <w:t>0503178</w:t>
            </w:r>
          </w:p>
        </w:tc>
      </w:tr>
      <w:tr w:rsidR="00FD6DB2" w:rsidRPr="00FD6DB2" w:rsidTr="00FD6DB2">
        <w:trPr>
          <w:trHeight w:val="312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6DB2" w:rsidRPr="00FD6DB2" w:rsidTr="00FD6DB2">
        <w:trPr>
          <w:trHeight w:val="264"/>
        </w:trPr>
        <w:tc>
          <w:tcPr>
            <w:tcW w:w="10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на 1  Января  2021 г.</w:t>
            </w:r>
          </w:p>
        </w:tc>
      </w:tr>
      <w:tr w:rsidR="00FD6DB2" w:rsidRPr="00FD6DB2" w:rsidTr="00FD6DB2">
        <w:trPr>
          <w:trHeight w:val="26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FD6DB2" w:rsidRPr="00FD6DB2" w:rsidTr="00FD6DB2">
        <w:trPr>
          <w:trHeight w:val="750"/>
        </w:trPr>
        <w:tc>
          <w:tcPr>
            <w:tcW w:w="10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6D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Сведения об остатках денежных средств                                                                       на счетах получателя бюджетных средств</w:t>
            </w:r>
          </w:p>
        </w:tc>
      </w:tr>
      <w:tr w:rsidR="00FD6DB2" w:rsidRPr="00FD6DB2" w:rsidTr="00FD6DB2">
        <w:trPr>
          <w:trHeight w:val="28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Вид деятельности:</w:t>
            </w:r>
          </w:p>
        </w:tc>
        <w:tc>
          <w:tcPr>
            <w:tcW w:w="77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Местный</w:t>
            </w:r>
          </w:p>
        </w:tc>
      </w:tr>
      <w:tr w:rsidR="00FD6DB2" w:rsidRPr="00FD6DB2" w:rsidTr="00FD6DB2">
        <w:trPr>
          <w:trHeight w:val="28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7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  <w:vertAlign w:val="superscript"/>
              </w:rPr>
              <w:t>(</w:t>
            </w:r>
            <w:proofErr w:type="gramStart"/>
            <w:r w:rsidRPr="00FD6DB2">
              <w:rPr>
                <w:rFonts w:ascii="Arial CYR" w:eastAsia="Times New Roman" w:hAnsi="Arial CYR" w:cs="Times New Roman"/>
                <w:sz w:val="20"/>
                <w:szCs w:val="20"/>
                <w:vertAlign w:val="superscript"/>
              </w:rPr>
              <w:t>бюджетная</w:t>
            </w:r>
            <w:proofErr w:type="gramEnd"/>
            <w:r w:rsidRPr="00FD6DB2">
              <w:rPr>
                <w:rFonts w:ascii="Arial CYR" w:eastAsia="Times New Roman" w:hAnsi="Arial CYR" w:cs="Times New Roman"/>
                <w:sz w:val="20"/>
                <w:szCs w:val="20"/>
                <w:vertAlign w:val="superscript"/>
              </w:rPr>
              <w:t>, средства во временном распоряжении)</w:t>
            </w:r>
          </w:p>
        </w:tc>
      </w:tr>
      <w:tr w:rsidR="00FD6DB2" w:rsidRPr="00FD6DB2" w:rsidTr="00FD6DB2">
        <w:trPr>
          <w:trHeight w:val="315"/>
        </w:trPr>
        <w:tc>
          <w:tcPr>
            <w:tcW w:w="2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DB2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банковского (лицевого) счета</w:t>
            </w:r>
          </w:p>
        </w:tc>
        <w:tc>
          <w:tcPr>
            <w:tcW w:w="14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Код счета бюджетного учета</w:t>
            </w:r>
          </w:p>
        </w:tc>
        <w:tc>
          <w:tcPr>
            <w:tcW w:w="31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На начало года</w:t>
            </w:r>
          </w:p>
        </w:tc>
        <w:tc>
          <w:tcPr>
            <w:tcW w:w="31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На конец отчетного периода</w:t>
            </w:r>
          </w:p>
        </w:tc>
      </w:tr>
      <w:tr w:rsidR="00FD6DB2" w:rsidRPr="00FD6DB2" w:rsidTr="00FD6DB2">
        <w:trPr>
          <w:trHeight w:val="915"/>
        </w:trPr>
        <w:tc>
          <w:tcPr>
            <w:tcW w:w="2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остаток средств на счете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DB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 пути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DB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остаток средств на счете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DB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 пути</w:t>
            </w:r>
          </w:p>
        </w:tc>
      </w:tr>
      <w:tr w:rsidR="00FD6DB2" w:rsidRPr="00FD6DB2" w:rsidTr="00FD6DB2">
        <w:trPr>
          <w:trHeight w:val="528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1. Счета в кредитных организациях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FD6DB2" w:rsidRPr="00FD6DB2" w:rsidTr="00FD6DB2">
        <w:trPr>
          <w:trHeight w:val="264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020121000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FD6DB2" w:rsidRPr="00FD6DB2" w:rsidTr="00FD6DB2">
        <w:trPr>
          <w:trHeight w:val="264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020122000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FD6DB2" w:rsidRPr="00FD6DB2" w:rsidTr="00FD6DB2">
        <w:trPr>
          <w:trHeight w:val="264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020123000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FD6DB2" w:rsidRPr="00FD6DB2" w:rsidTr="00FD6DB2">
        <w:trPr>
          <w:trHeight w:val="264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020126000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FD6DB2" w:rsidRPr="00FD6DB2" w:rsidTr="00FD6DB2">
        <w:trPr>
          <w:trHeight w:val="264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020127000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FD6DB2" w:rsidRPr="00FD6DB2" w:rsidTr="00FD6DB2">
        <w:trPr>
          <w:trHeight w:val="264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Итого по разделу 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FD6DB2" w:rsidRPr="00FD6DB2" w:rsidTr="00FD6DB2">
        <w:trPr>
          <w:trHeight w:val="528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2. Счета в финансовом органе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FD6DB2" w:rsidRPr="00FD6DB2" w:rsidTr="00FD6DB2">
        <w:trPr>
          <w:trHeight w:val="264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320111000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FD6DB2" w:rsidRPr="00FD6DB2" w:rsidTr="00FD6DB2">
        <w:trPr>
          <w:trHeight w:val="264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Итого по разделу 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FD6DB2" w:rsidRPr="00FD6DB2" w:rsidTr="00FD6DB2">
        <w:trPr>
          <w:trHeight w:val="264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Всего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FD6DB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</w:tbl>
    <w:p w:rsid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440" w:type="dxa"/>
        <w:tblInd w:w="93" w:type="dxa"/>
        <w:tblLook w:val="04A0"/>
      </w:tblPr>
      <w:tblGrid>
        <w:gridCol w:w="2660"/>
        <w:gridCol w:w="1460"/>
        <w:gridCol w:w="1580"/>
        <w:gridCol w:w="1580"/>
        <w:gridCol w:w="1580"/>
        <w:gridCol w:w="1580"/>
      </w:tblGrid>
      <w:tr w:rsidR="00FD6DB2" w:rsidRPr="00FD6DB2" w:rsidTr="00FD6DB2">
        <w:trPr>
          <w:trHeight w:val="32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D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формы по ОКУД  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DB2">
              <w:rPr>
                <w:rFonts w:ascii="Times New Roman" w:eastAsia="Times New Roman" w:hAnsi="Times New Roman" w:cs="Times New Roman"/>
                <w:sz w:val="24"/>
                <w:szCs w:val="24"/>
              </w:rPr>
              <w:t>0503178</w:t>
            </w:r>
          </w:p>
        </w:tc>
      </w:tr>
      <w:tr w:rsidR="00FD6DB2" w:rsidRPr="00FD6DB2" w:rsidTr="00FD6DB2">
        <w:trPr>
          <w:trHeight w:val="312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6DB2" w:rsidRPr="00FD6DB2" w:rsidTr="00FD6DB2">
        <w:trPr>
          <w:trHeight w:val="264"/>
        </w:trPr>
        <w:tc>
          <w:tcPr>
            <w:tcW w:w="10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на 1  Января  2021 г.</w:t>
            </w:r>
          </w:p>
        </w:tc>
      </w:tr>
      <w:tr w:rsidR="00FD6DB2" w:rsidRPr="00FD6DB2" w:rsidTr="00FD6DB2">
        <w:trPr>
          <w:trHeight w:val="26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6DB2" w:rsidRPr="00FD6DB2" w:rsidTr="00FD6DB2">
        <w:trPr>
          <w:trHeight w:val="750"/>
        </w:trPr>
        <w:tc>
          <w:tcPr>
            <w:tcW w:w="10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6D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Сведения об остатках денежных средств                                                                       на счетах получателя бюджетных средств</w:t>
            </w:r>
          </w:p>
        </w:tc>
      </w:tr>
      <w:tr w:rsidR="00FD6DB2" w:rsidRPr="00FD6DB2" w:rsidTr="00FD6DB2">
        <w:trPr>
          <w:trHeight w:val="28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Вид деятельности:</w:t>
            </w:r>
          </w:p>
        </w:tc>
        <w:tc>
          <w:tcPr>
            <w:tcW w:w="77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Временное распоряжение</w:t>
            </w:r>
          </w:p>
        </w:tc>
      </w:tr>
      <w:tr w:rsidR="00FD6DB2" w:rsidRPr="00FD6DB2" w:rsidTr="00FD6DB2">
        <w:trPr>
          <w:trHeight w:val="28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(</w:t>
            </w:r>
            <w:proofErr w:type="gramStart"/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бюджетная</w:t>
            </w:r>
            <w:proofErr w:type="gramEnd"/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, средства во временном распоряжении)</w:t>
            </w:r>
          </w:p>
        </w:tc>
      </w:tr>
      <w:tr w:rsidR="00FD6DB2" w:rsidRPr="00FD6DB2" w:rsidTr="00FD6DB2">
        <w:trPr>
          <w:trHeight w:val="315"/>
        </w:trPr>
        <w:tc>
          <w:tcPr>
            <w:tcW w:w="2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DB2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банковского (лицевого) счета</w:t>
            </w:r>
          </w:p>
        </w:tc>
        <w:tc>
          <w:tcPr>
            <w:tcW w:w="14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Код счета бюджетного учета</w:t>
            </w:r>
          </w:p>
        </w:tc>
        <w:tc>
          <w:tcPr>
            <w:tcW w:w="31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На начало года</w:t>
            </w:r>
          </w:p>
        </w:tc>
        <w:tc>
          <w:tcPr>
            <w:tcW w:w="31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На конец отчетного периода</w:t>
            </w:r>
          </w:p>
        </w:tc>
      </w:tr>
      <w:tr w:rsidR="00FD6DB2" w:rsidRPr="00FD6DB2" w:rsidTr="00FD6DB2">
        <w:trPr>
          <w:trHeight w:val="915"/>
        </w:trPr>
        <w:tc>
          <w:tcPr>
            <w:tcW w:w="2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остаток средств на счете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DB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 пути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DB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остаток средств на счете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DB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 пути</w:t>
            </w:r>
          </w:p>
        </w:tc>
      </w:tr>
      <w:tr w:rsidR="00FD6DB2" w:rsidRPr="00FD6DB2" w:rsidTr="00FD6DB2">
        <w:trPr>
          <w:trHeight w:val="528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1. Счета в кредитных организациях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D6DB2" w:rsidRPr="00FD6DB2" w:rsidTr="00FD6DB2">
        <w:trPr>
          <w:trHeight w:val="264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020121000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D6DB2" w:rsidRPr="00FD6DB2" w:rsidTr="00FD6DB2">
        <w:trPr>
          <w:trHeight w:val="264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020122000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D6DB2" w:rsidRPr="00FD6DB2" w:rsidTr="00FD6DB2">
        <w:trPr>
          <w:trHeight w:val="264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020123000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D6DB2" w:rsidRPr="00FD6DB2" w:rsidTr="00FD6DB2">
        <w:trPr>
          <w:trHeight w:val="264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020126000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D6DB2" w:rsidRPr="00FD6DB2" w:rsidTr="00FD6DB2">
        <w:trPr>
          <w:trHeight w:val="264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020127000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D6DB2" w:rsidRPr="00FD6DB2" w:rsidTr="00FD6DB2">
        <w:trPr>
          <w:trHeight w:val="264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разделу 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D6DB2" w:rsidRPr="00FD6DB2" w:rsidTr="00FD6DB2">
        <w:trPr>
          <w:trHeight w:val="528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2. Счета в финансовом органе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D6DB2" w:rsidRPr="00FD6DB2" w:rsidTr="00FD6DB2">
        <w:trPr>
          <w:trHeight w:val="264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320111000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D6DB2" w:rsidRPr="00FD6DB2" w:rsidTr="00FD6DB2">
        <w:trPr>
          <w:trHeight w:val="264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разделу 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D6DB2" w:rsidRPr="00FD6DB2" w:rsidTr="00FD6DB2">
        <w:trPr>
          <w:trHeight w:val="264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6DB2" w:rsidRPr="00FD6DB2" w:rsidRDefault="00FD6DB2" w:rsidP="00FD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DB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P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Default="00FD6DB2" w:rsidP="00FD6DB2">
      <w:pPr>
        <w:rPr>
          <w:rFonts w:ascii="Times New Roman" w:hAnsi="Times New Roman" w:cs="Times New Roman"/>
          <w:sz w:val="24"/>
          <w:szCs w:val="24"/>
        </w:rPr>
      </w:pPr>
    </w:p>
    <w:p w:rsidR="00FD6DB2" w:rsidRDefault="00FD6DB2" w:rsidP="00FD6DB2">
      <w:pPr>
        <w:ind w:firstLine="708"/>
        <w:rPr>
          <w:rFonts w:ascii="Times New Roman" w:hAnsi="Times New Roman" w:cs="Times New Roman"/>
          <w:sz w:val="24"/>
          <w:szCs w:val="24"/>
        </w:rPr>
        <w:sectPr w:rsidR="00FD6DB2" w:rsidSect="00FD6DB2">
          <w:footerReference w:type="default" r:id="rId12"/>
          <w:pgSz w:w="11906" w:h="16838"/>
          <w:pgMar w:top="567" w:right="851" w:bottom="567" w:left="1134" w:header="720" w:footer="720" w:gutter="0"/>
          <w:cols w:space="708"/>
          <w:docGrid w:linePitch="360"/>
        </w:sectPr>
      </w:pPr>
    </w:p>
    <w:p w:rsidR="00762129" w:rsidRDefault="00762129" w:rsidP="00762129">
      <w:pPr>
        <w:tabs>
          <w:tab w:val="left" w:pos="163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863"/>
        <w:gridCol w:w="648"/>
        <w:gridCol w:w="872"/>
        <w:gridCol w:w="1231"/>
        <w:gridCol w:w="1528"/>
        <w:gridCol w:w="1528"/>
        <w:gridCol w:w="463"/>
        <w:gridCol w:w="562"/>
        <w:gridCol w:w="528"/>
        <w:gridCol w:w="336"/>
        <w:gridCol w:w="538"/>
        <w:gridCol w:w="591"/>
        <w:gridCol w:w="626"/>
        <w:gridCol w:w="626"/>
        <w:gridCol w:w="626"/>
        <w:gridCol w:w="586"/>
        <w:gridCol w:w="474"/>
        <w:gridCol w:w="630"/>
        <w:gridCol w:w="663"/>
        <w:gridCol w:w="474"/>
        <w:gridCol w:w="721"/>
        <w:gridCol w:w="713"/>
      </w:tblGrid>
      <w:tr w:rsidR="00960560" w:rsidRPr="00960560" w:rsidTr="00960560">
        <w:trPr>
          <w:trHeight w:val="120"/>
        </w:trPr>
        <w:tc>
          <w:tcPr>
            <w:tcW w:w="0" w:type="auto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Сведения о вложениях в объекты недвижимого имущества, объектах незавершенного строительства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6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6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0560" w:rsidRPr="00960560" w:rsidTr="00960560">
        <w:trPr>
          <w:trHeight w:val="360"/>
        </w:trPr>
        <w:tc>
          <w:tcPr>
            <w:tcW w:w="0" w:type="auto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6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60560" w:rsidRPr="00960560" w:rsidTr="00960560">
        <w:trPr>
          <w:trHeight w:val="315"/>
        </w:trPr>
        <w:tc>
          <w:tcPr>
            <w:tcW w:w="0" w:type="auto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>Коды</w:t>
            </w:r>
          </w:p>
        </w:tc>
      </w:tr>
      <w:tr w:rsidR="00960560" w:rsidRPr="00960560" w:rsidTr="00960560">
        <w:trPr>
          <w:trHeight w:val="303"/>
        </w:trPr>
        <w:tc>
          <w:tcPr>
            <w:tcW w:w="0" w:type="auto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>на  1 января 2022 г.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 xml:space="preserve">Форма по ОКУД 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>0503190</w:t>
            </w:r>
          </w:p>
        </w:tc>
      </w:tr>
      <w:tr w:rsidR="00960560" w:rsidRPr="00960560" w:rsidTr="00960560">
        <w:trPr>
          <w:trHeight w:val="4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32"/>
                <w:szCs w:val="32"/>
              </w:rPr>
            </w:pPr>
            <w:r w:rsidRPr="00960560">
              <w:rPr>
                <w:rFonts w:ascii="Times New Roman" w:eastAsia="Times New Roman" w:hAnsi="Times New Roman" w:cs="Times New Roman"/>
                <w:color w:val="00B05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32"/>
                <w:szCs w:val="32"/>
              </w:rPr>
            </w:pPr>
            <w:r w:rsidRPr="00960560">
              <w:rPr>
                <w:rFonts w:ascii="Times New Roman" w:eastAsia="Times New Roman" w:hAnsi="Times New Roman" w:cs="Times New Roman"/>
                <w:color w:val="00B05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6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 xml:space="preserve">Дата  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>01.01.2022</w:t>
            </w:r>
          </w:p>
        </w:tc>
      </w:tr>
      <w:tr w:rsidR="00960560" w:rsidRPr="00960560" w:rsidTr="00960560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распорядитель, распорядитель бюджетных средств,</w:t>
            </w:r>
          </w:p>
        </w:tc>
        <w:tc>
          <w:tcPr>
            <w:tcW w:w="0" w:type="auto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60560" w:rsidRPr="00960560" w:rsidTr="00960560">
        <w:trPr>
          <w:trHeight w:val="30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1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Лозовского сельсовета Баганского района Новосибирской области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 xml:space="preserve">Глава по БК  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>007</w:t>
            </w:r>
          </w:p>
        </w:tc>
      </w:tr>
      <w:tr w:rsidR="00960560" w:rsidRPr="00960560" w:rsidTr="0096056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получатель бюджетных средств, финансовый орган</w:t>
            </w:r>
          </w:p>
        </w:tc>
        <w:tc>
          <w:tcPr>
            <w:tcW w:w="0" w:type="auto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 xml:space="preserve">по ОКПО  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60560" w:rsidRPr="00960560" w:rsidTr="00960560">
        <w:trPr>
          <w:trHeight w:val="30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бюджета</w:t>
            </w:r>
          </w:p>
        </w:tc>
        <w:tc>
          <w:tcPr>
            <w:tcW w:w="0" w:type="auto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>50603407</w:t>
            </w:r>
          </w:p>
        </w:tc>
      </w:tr>
      <w:tr w:rsidR="00960560" w:rsidRPr="00960560" w:rsidTr="00960560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Периодичность:  годова</w:t>
            </w: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я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60560" w:rsidRPr="00960560" w:rsidTr="00960560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Единица измерения: 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32"/>
                <w:szCs w:val="32"/>
              </w:rPr>
            </w:pPr>
            <w:r w:rsidRPr="00960560">
              <w:rPr>
                <w:rFonts w:ascii="Times New Roman" w:eastAsia="Times New Roman" w:hAnsi="Times New Roman" w:cs="Times New Roman"/>
                <w:color w:val="00B05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</w:rPr>
              <w:t>383</w:t>
            </w:r>
          </w:p>
        </w:tc>
      </w:tr>
      <w:tr w:rsidR="00960560" w:rsidRPr="00960560" w:rsidTr="0096056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32"/>
                <w:szCs w:val="32"/>
              </w:rPr>
            </w:pPr>
            <w:r w:rsidRPr="00960560">
              <w:rPr>
                <w:rFonts w:ascii="Times New Roman" w:eastAsia="Times New Roman" w:hAnsi="Times New Roman" w:cs="Times New Roman"/>
                <w:color w:val="00B05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6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6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  <w:t> </w:t>
            </w:r>
          </w:p>
        </w:tc>
      </w:tr>
      <w:tr w:rsidR="00960560" w:rsidRPr="00960560" w:rsidTr="0096056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r w:rsidRPr="00960560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B050"/>
              </w:rPr>
            </w:pPr>
            <w:r w:rsidRPr="00960560">
              <w:rPr>
                <w:rFonts w:ascii="Calibri" w:eastAsia="Times New Roman" w:hAnsi="Calibri" w:cs="Calibri"/>
                <w:color w:val="00B05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6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6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6056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6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0560" w:rsidRPr="00960560" w:rsidTr="00960560">
        <w:trPr>
          <w:trHeight w:val="525"/>
        </w:trPr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ИНН учреждения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 объекта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номер объекта недвижимости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Учетный номер объекта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Статус объекта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Целевая функция объекта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Приостановление (прекращение) строительства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Плановые сроки реализации инвестиционного проекта, год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Сметная стоимость на отчетную дату, руб.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реализацию инвестиционного проекта по данным бухгалтерского учета, руб.</w:t>
            </w:r>
          </w:p>
        </w:tc>
      </w:tr>
      <w:tr w:rsidR="00960560" w:rsidRPr="00960560" w:rsidTr="00960560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605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фактические</w:t>
            </w:r>
            <w:proofErr w:type="gramEnd"/>
            <w:r w:rsidRPr="009605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(по счету 0106Х1000)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  <w:t>кассовые расходы с начала реализации инвестиционного проекта</w:t>
            </w:r>
          </w:p>
        </w:tc>
      </w:tr>
      <w:tr w:rsidR="00960560" w:rsidRPr="00960560" w:rsidTr="00960560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отчетную дату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 поступления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начало года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отчетную дату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  <w:t>код причины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  <w:t>пояснения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  <w:t>начало реализации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  <w:t>окончание реализации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  <w:t>реализации целевой функции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  <w:t xml:space="preserve">на начало года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  <w:t>увеличение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  <w:t>уменьшение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  <w:t>на конец года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  <w:t>из них</w:t>
            </w:r>
            <w:r w:rsidRPr="00960560"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  <w:br/>
              <w:t>средств федерального бюджета</w:t>
            </w:r>
          </w:p>
        </w:tc>
      </w:tr>
      <w:tr w:rsidR="00960560" w:rsidRPr="00960560" w:rsidTr="00960560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</w:p>
        </w:tc>
      </w:tr>
      <w:tr w:rsidR="00960560" w:rsidRPr="00960560" w:rsidTr="00960560">
        <w:trPr>
          <w:trHeight w:val="207"/>
        </w:trPr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18"/>
                <w:szCs w:val="18"/>
              </w:rPr>
            </w:pPr>
          </w:p>
        </w:tc>
      </w:tr>
      <w:tr w:rsidR="00960560" w:rsidRPr="00960560" w:rsidTr="00960560">
        <w:trPr>
          <w:trHeight w:val="270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</w:pPr>
            <w:r w:rsidRPr="00960560">
              <w:rPr>
                <w:rFonts w:ascii="Times New Roman CYR" w:eastAsia="Times New Roman" w:hAnsi="Times New Roman CYR" w:cs="Calibri"/>
                <w:color w:val="000000"/>
                <w:sz w:val="20"/>
                <w:szCs w:val="20"/>
              </w:rPr>
              <w:t>22</w:t>
            </w:r>
          </w:p>
        </w:tc>
      </w:tr>
      <w:tr w:rsidR="00960560" w:rsidRPr="00960560" w:rsidTr="00960560">
        <w:trPr>
          <w:trHeight w:val="159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"Устройство тротуаров и ограждений вблизи территории МБОУ </w:t>
            </w:r>
            <w:proofErr w:type="spellStart"/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Вознесенкая</w:t>
            </w:r>
            <w:proofErr w:type="spellEnd"/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 им. Л. </w:t>
            </w: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Чекмарева Баганского района Новосибирской области", Новосибирская область, Баганский район, </w:t>
            </w:r>
            <w:proofErr w:type="gramStart"/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Вознесенка, ул. Школьная.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00000000000000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88:88:888888:8888888888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0075060340701340082107100011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0000000000000000000000000000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1 461 240,00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60560" w:rsidRPr="00960560" w:rsidTr="00960560">
        <w:trPr>
          <w:trHeight w:val="6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0560" w:rsidRPr="00960560" w:rsidRDefault="00960560" w:rsidP="00960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1 461 240,00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60560" w:rsidRPr="00960560" w:rsidRDefault="00960560" w:rsidP="009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762129" w:rsidRDefault="00762129" w:rsidP="00762129">
      <w:pPr>
        <w:rPr>
          <w:rFonts w:ascii="Times New Roman" w:hAnsi="Times New Roman" w:cs="Times New Roman"/>
          <w:sz w:val="24"/>
          <w:szCs w:val="24"/>
        </w:rPr>
      </w:pPr>
    </w:p>
    <w:p w:rsidR="00017BB5" w:rsidRDefault="00017BB5" w:rsidP="00762129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17BB5" w:rsidRPr="00017BB5" w:rsidRDefault="00017BB5" w:rsidP="00017BB5">
      <w:pPr>
        <w:rPr>
          <w:rFonts w:ascii="Times New Roman" w:hAnsi="Times New Roman" w:cs="Times New Roman"/>
          <w:sz w:val="24"/>
          <w:szCs w:val="24"/>
        </w:rPr>
      </w:pPr>
    </w:p>
    <w:p w:rsidR="00017BB5" w:rsidRDefault="00017BB5" w:rsidP="00017BB5">
      <w:pPr>
        <w:rPr>
          <w:rFonts w:ascii="Times New Roman" w:hAnsi="Times New Roman" w:cs="Times New Roman"/>
          <w:sz w:val="24"/>
          <w:szCs w:val="24"/>
        </w:rPr>
      </w:pPr>
    </w:p>
    <w:p w:rsidR="00960560" w:rsidRDefault="00960560" w:rsidP="00017BB5">
      <w:pPr>
        <w:rPr>
          <w:rFonts w:ascii="Times New Roman" w:hAnsi="Times New Roman" w:cs="Times New Roman"/>
          <w:sz w:val="24"/>
          <w:szCs w:val="24"/>
        </w:rPr>
      </w:pPr>
    </w:p>
    <w:p w:rsidR="00017BB5" w:rsidRDefault="00017BB5" w:rsidP="00017BB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740" w:type="dxa"/>
        <w:tblInd w:w="93" w:type="dxa"/>
        <w:tblLook w:val="04A0"/>
      </w:tblPr>
      <w:tblGrid>
        <w:gridCol w:w="3680"/>
        <w:gridCol w:w="1580"/>
        <w:gridCol w:w="1580"/>
        <w:gridCol w:w="1582"/>
        <w:gridCol w:w="1580"/>
        <w:gridCol w:w="1580"/>
        <w:gridCol w:w="1580"/>
        <w:gridCol w:w="1580"/>
      </w:tblGrid>
      <w:tr w:rsidR="00017BB5" w:rsidRPr="00017BB5" w:rsidTr="00017BB5">
        <w:trPr>
          <w:trHeight w:val="276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7BB5">
              <w:rPr>
                <w:rFonts w:ascii="Times New Roman" w:eastAsia="Times New Roman" w:hAnsi="Times New Roman" w:cs="Times New Roman"/>
                <w:sz w:val="20"/>
                <w:szCs w:val="20"/>
              </w:rPr>
              <w:t>Код формы по ОКУД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7BB5">
              <w:rPr>
                <w:rFonts w:ascii="Times New Roman" w:eastAsia="Times New Roman" w:hAnsi="Times New Roman" w:cs="Times New Roman"/>
                <w:sz w:val="20"/>
                <w:szCs w:val="20"/>
              </w:rPr>
              <w:t>0503296</w:t>
            </w:r>
          </w:p>
        </w:tc>
      </w:tr>
      <w:tr w:rsidR="00017BB5" w:rsidRPr="00017BB5" w:rsidTr="00017BB5">
        <w:trPr>
          <w:trHeight w:val="312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7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СВЕДЕНИЯ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7BB5" w:rsidRPr="00017BB5" w:rsidTr="00017BB5">
        <w:trPr>
          <w:trHeight w:val="312"/>
        </w:trPr>
        <w:tc>
          <w:tcPr>
            <w:tcW w:w="147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7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 исполнении судебных решений по денежным обязательствам бюджета</w:t>
            </w:r>
          </w:p>
        </w:tc>
      </w:tr>
      <w:tr w:rsidR="00017BB5" w:rsidRPr="00017BB5" w:rsidTr="00017BB5">
        <w:trPr>
          <w:trHeight w:val="18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7BB5" w:rsidRPr="00017BB5" w:rsidTr="00017BB5">
        <w:trPr>
          <w:trHeight w:val="12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Не исполнено денежных обязательств на начало года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Поступило денежных обязательств с начала года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Принято решение об уменьшении денежных обязательств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Исполнено денежных обязательств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Переоценка денежных обязательств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Не исполнено денежных обязательств на конец отчетного периода</w:t>
            </w:r>
          </w:p>
        </w:tc>
      </w:tr>
      <w:tr w:rsidR="00017BB5" w:rsidRPr="00017BB5" w:rsidTr="00017BB5">
        <w:trPr>
          <w:trHeight w:val="276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017BB5" w:rsidRPr="00017BB5" w:rsidTr="00017BB5">
        <w:trPr>
          <w:trHeight w:val="408"/>
        </w:trPr>
        <w:tc>
          <w:tcPr>
            <w:tcW w:w="3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Сумма по судебным решениям судов судебной системы Российской Федерации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17BB5" w:rsidRPr="00017BB5" w:rsidTr="00017BB5">
        <w:trPr>
          <w:trHeight w:val="264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из них: по исполнительным документам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17BB5" w:rsidRPr="00017BB5" w:rsidTr="00017BB5">
        <w:trPr>
          <w:trHeight w:val="408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Сумма по судебным решениям иностранных (международных) судов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17BB5" w:rsidRPr="00017BB5" w:rsidTr="00017BB5">
        <w:trPr>
          <w:trHeight w:val="408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из них: по Решениям Европейского суда по правам человека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17BB5" w:rsidRPr="00017BB5" w:rsidTr="00017BB5">
        <w:trPr>
          <w:trHeight w:val="264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17BB5" w:rsidRPr="00017BB5" w:rsidTr="00017BB5">
        <w:trPr>
          <w:trHeight w:val="264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7BB5" w:rsidRPr="00017BB5" w:rsidTr="00017BB5">
        <w:trPr>
          <w:trHeight w:val="312"/>
        </w:trPr>
        <w:tc>
          <w:tcPr>
            <w:tcW w:w="6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7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СПРАВОЧНАЯ ТАБЛИЦА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7BB5" w:rsidRPr="00017BB5" w:rsidTr="00017BB5">
        <w:trPr>
          <w:trHeight w:val="312"/>
        </w:trPr>
        <w:tc>
          <w:tcPr>
            <w:tcW w:w="6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7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неисполненным решениям судов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7BB5" w:rsidRPr="00017BB5" w:rsidTr="00017BB5">
        <w:trPr>
          <w:trHeight w:val="18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7BB5" w:rsidRPr="00017BB5" w:rsidTr="00017BB5">
        <w:trPr>
          <w:trHeight w:val="255"/>
        </w:trPr>
        <w:tc>
          <w:tcPr>
            <w:tcW w:w="3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Код КОСГУ (аналитики)</w:t>
            </w:r>
          </w:p>
        </w:tc>
        <w:tc>
          <w:tcPr>
            <w:tcW w:w="31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17BB5" w:rsidRPr="00017BB5" w:rsidTr="00017BB5">
        <w:trPr>
          <w:trHeight w:val="276"/>
        </w:trPr>
        <w:tc>
          <w:tcPr>
            <w:tcW w:w="36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17BB5" w:rsidRPr="00017BB5" w:rsidTr="00017BB5">
        <w:trPr>
          <w:trHeight w:val="276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17BB5" w:rsidRPr="00017BB5" w:rsidTr="00017BB5">
        <w:trPr>
          <w:trHeight w:val="264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17BB5" w:rsidRPr="00017BB5" w:rsidTr="00017BB5">
        <w:trPr>
          <w:trHeight w:val="264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17BB5" w:rsidRPr="00017BB5" w:rsidTr="00017BB5">
        <w:trPr>
          <w:trHeight w:val="276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17BB5" w:rsidRPr="00017BB5" w:rsidTr="00017BB5">
        <w:trPr>
          <w:trHeight w:val="276"/>
        </w:trPr>
        <w:tc>
          <w:tcPr>
            <w:tcW w:w="3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7BB5" w:rsidRPr="00017BB5" w:rsidRDefault="00017BB5" w:rsidP="0001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7BB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7BB5" w:rsidRPr="00017BB5" w:rsidRDefault="00017BB5" w:rsidP="0001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017BB5" w:rsidRDefault="00017BB5" w:rsidP="00017BB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17BB5" w:rsidRDefault="00017BB5" w:rsidP="00017BB5">
      <w:pPr>
        <w:rPr>
          <w:rFonts w:ascii="Times New Roman" w:hAnsi="Times New Roman" w:cs="Times New Roman"/>
          <w:sz w:val="24"/>
          <w:szCs w:val="24"/>
        </w:rPr>
      </w:pPr>
    </w:p>
    <w:p w:rsidR="00FD6DB2" w:rsidRDefault="00017BB5" w:rsidP="00017BB5">
      <w:pPr>
        <w:tabs>
          <w:tab w:val="left" w:pos="1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17BB5" w:rsidRDefault="00017BB5" w:rsidP="00017BB5">
      <w:pPr>
        <w:tabs>
          <w:tab w:val="left" w:pos="1284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2100"/>
        <w:gridCol w:w="755"/>
        <w:gridCol w:w="1071"/>
        <w:gridCol w:w="786"/>
        <w:gridCol w:w="1251"/>
        <w:gridCol w:w="1361"/>
        <w:gridCol w:w="1212"/>
        <w:gridCol w:w="1499"/>
        <w:gridCol w:w="1251"/>
        <w:gridCol w:w="1361"/>
        <w:gridCol w:w="1777"/>
        <w:gridCol w:w="1403"/>
      </w:tblGrid>
      <w:tr w:rsidR="00185ECC" w:rsidRPr="00185ECC" w:rsidTr="00185ECC">
        <w:trPr>
          <w:trHeight w:val="34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8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Справочная таблица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ECC" w:rsidRPr="00185ECC" w:rsidTr="00185ECC">
        <w:trPr>
          <w:trHeight w:val="36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ECC">
              <w:rPr>
                <w:rFonts w:ascii="Times New Roman" w:eastAsia="Times New Roman" w:hAnsi="Times New Roman" w:cs="Times New Roman"/>
                <w:sz w:val="28"/>
                <w:szCs w:val="28"/>
              </w:rPr>
              <w:t>к отчету об исполнении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ECC" w:rsidRPr="00185ECC" w:rsidTr="00185ECC">
        <w:trPr>
          <w:trHeight w:val="32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85ECC" w:rsidRPr="00185ECC" w:rsidTr="00185ECC">
        <w:trPr>
          <w:trHeight w:val="258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по ОКУД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0503387</w:t>
            </w:r>
          </w:p>
        </w:tc>
      </w:tr>
      <w:tr w:rsidR="00185ECC" w:rsidRPr="00185ECC" w:rsidTr="00185ECC">
        <w:trPr>
          <w:trHeight w:val="25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ECC">
              <w:rPr>
                <w:rFonts w:ascii="Times New Roman" w:eastAsia="Times New Roman" w:hAnsi="Times New Roman" w:cs="Times New Roman"/>
                <w:sz w:val="24"/>
                <w:szCs w:val="24"/>
              </w:rPr>
              <w:t>на 1  Января  2022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01.01.2022</w:t>
            </w:r>
          </w:p>
        </w:tc>
      </w:tr>
      <w:tr w:rsidR="00185ECC" w:rsidRPr="00185ECC" w:rsidTr="00185ECC">
        <w:trPr>
          <w:trHeight w:val="25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85ECC" w:rsidRPr="00185ECC" w:rsidTr="00185ECC">
        <w:trPr>
          <w:trHeight w:val="79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органа, организующего исполнение бюджета</w:t>
            </w:r>
          </w:p>
        </w:tc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5E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 Лозовского сельсовета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Код субъекта бюджетной отчетности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ПБС</w:t>
            </w:r>
          </w:p>
        </w:tc>
      </w:tr>
      <w:tr w:rsidR="00185ECC" w:rsidRPr="00185ECC" w:rsidTr="00185ECC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бюджета</w:t>
            </w:r>
          </w:p>
        </w:tc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5E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Местный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04202155</w:t>
            </w:r>
          </w:p>
        </w:tc>
      </w:tr>
      <w:tr w:rsidR="00185ECC" w:rsidRPr="00185ECC" w:rsidTr="00185ECC">
        <w:trPr>
          <w:trHeight w:val="25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Периодичность: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месячная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50603407</w:t>
            </w:r>
          </w:p>
        </w:tc>
      </w:tr>
      <w:tr w:rsidR="00185ECC" w:rsidRPr="00185ECC" w:rsidTr="00185ECC">
        <w:trPr>
          <w:trHeight w:val="25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383</w:t>
            </w:r>
          </w:p>
        </w:tc>
      </w:tr>
      <w:tr w:rsidR="00185ECC" w:rsidRPr="00185ECC" w:rsidTr="00185ECC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ECC" w:rsidRPr="00185ECC" w:rsidTr="00185ECC">
        <w:trPr>
          <w:trHeight w:val="30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Код расхода по классификации расходов бюджетов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Запланировано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</w:t>
            </w:r>
          </w:p>
        </w:tc>
      </w:tr>
      <w:tr w:rsidR="00185ECC" w:rsidRPr="00185ECC" w:rsidTr="00185ECC">
        <w:trPr>
          <w:trHeight w:val="10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суммы,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суммы, подлежащие исключению в рамках консолидированного бюджета субъекта Российской Федерации</w:t>
            </w:r>
          </w:p>
        </w:tc>
      </w:tr>
      <w:tr w:rsidR="00185ECC" w:rsidRPr="00185ECC" w:rsidTr="00185ECC">
        <w:trPr>
          <w:trHeight w:val="68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раздел (подраздел)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в т.ч. средства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в т.ч. средства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в т.ч. средства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в т.ч. средства федерального бюджета</w:t>
            </w:r>
          </w:p>
        </w:tc>
      </w:tr>
      <w:tr w:rsidR="00185ECC" w:rsidRPr="00185ECC" w:rsidTr="00185ECC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РАЗДЕЛ I  "Показатели за счет бюджетных средств"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85ECC" w:rsidRPr="00185ECC" w:rsidTr="00185ECC">
        <w:trPr>
          <w:trHeight w:val="4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по содержанию органов местного самоуправления, всего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3 681 882,78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3 647 309,06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4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фонд оплаты труда государственных (муниципальных) органов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2 661 979,84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82 104,47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2 661 979,84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82 104,47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6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выплаты персоналу государственных (муниципальных) органов, за </w:t>
            </w: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исключением фонда оплаты труда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13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взносы по обязательному  </w:t>
            </w: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        социальному страхованию на </w:t>
            </w: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        выплаты денежного содержания </w:t>
            </w: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        и иные выплаты работникам  </w:t>
            </w: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        государственных </w:t>
            </w: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        (муниципальных) органов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796 364,07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24 795,53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796 364,07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24 795,53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6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том числе расходы по содержанию органов местного самоуправления, направленные на выполнение полномочий Российской Федерации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6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</w:t>
            </w: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        государственных</w:t>
            </w: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        (муниципальных) органов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82 104,47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82 104,47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82 104,47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82 104,47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13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взносы по обязательному  </w:t>
            </w: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        социальному страхованию на </w:t>
            </w: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        выплаты денежного содержания </w:t>
            </w: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        и иные выплаты работникам  </w:t>
            </w: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        государственных </w:t>
            </w: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        (муниципальных) органов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24 795,53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24 795,53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24 795,53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24 795,53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4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4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фонд оплаты труда государственных (муниципальных) органов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82 104,47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82 104,47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82 104,47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82 104,47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9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взносы по обязательному социальному страхованию на выплаты денежного содержания и иные выплаты работникам  государственных (муниципальных) органов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24 795,53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24 795,53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24 795,53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24 795,53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6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Расходы, осуществляемые за счет субвенций, поступающих от других бюджетов бюджетной системы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109 900,00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дорожных фондов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02530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7 616 630,89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7 551 780,63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4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предоставление межбюджетных трансфертов  местным бюджетам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02550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6 720 704,00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6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капитальный ремонт и ремонт сети автомобильных дорог общего пользования и искусственных сооружений на них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02536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6 914 716,44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6 913 904,00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4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содержание  сети автомобильных дорог общего пользования и искусственных сооружений на них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02538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701 914,45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637 876,63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Социальное обеспечение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544 003,20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544 003,20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6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Резервный фонд исполнительных органов государственной власти субъекта Российской Федерации (местных администраций)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09600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Государственные и муниципальные программы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37 700 997,19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1 552 000,00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26 644 340,50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1 552 000,00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4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ОСТАТКИ СРЕДСТВ БЮДЖЕТОВ НА ОТЧЕТНУЮ ДАТУ: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897 623,86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Капитальные вложения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259 380,67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256 780,57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6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казенных учреждений на приобретение (изготовление) объектов относящихся к основным средствам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12520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259 380,67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256 780,57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9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фонд оплаты труда работникам учреждений, осуществляемые за счет средств бюджетов бюджетной системы Российской Федерации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5 387 262,55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5 387 262,55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сфере физической культуры и спорта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905 225,93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905 225,93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других сферах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13600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4 482 036,62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4 482 036,62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6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1 588 064,54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1 588 064,54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сфере физической культуры и спорта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14500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269 753,93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269 753,93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других сферах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14600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1 318 310,61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1 318 310,61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РАЗДЕЛ II "Показатели с учетом финансово-хозяйственной деятельности учреждений за счет всех источников финансирования"                                                                                                                                        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(по состоянию на 1 апреля, 1 июля, 1 октября текущего финансового года и 1 января года, следующего за </w:t>
            </w:r>
            <w:proofErr w:type="gramStart"/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отчетным</w:t>
            </w:r>
            <w:proofErr w:type="gramEnd"/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                                                                                                                                               </w:t>
            </w:r>
          </w:p>
        </w:tc>
      </w:tr>
      <w:tr w:rsidR="00185ECC" w:rsidRPr="00185ECC" w:rsidTr="00185ECC">
        <w:trPr>
          <w:trHeight w:val="4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фонд оплаты труда работникам учреждений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5 387 262,55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5 387 262,55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сфере физической культуры и спорта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905 225,93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905 225,93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других сферах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23600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4 482 036,62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4 482 036,62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6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Взносы по обязательному социальному страхованию на выплаты по оплате труда работников и иные выплаты работникам учреждений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1 588 064,54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1 588 064,54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сфере физической культуры и спорта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24500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269 753,93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269 753,93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других сферах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24600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1 318 310,61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1 318 310,61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017BB5" w:rsidRDefault="00017BB5" w:rsidP="00017BB5">
      <w:pPr>
        <w:tabs>
          <w:tab w:val="left" w:pos="1284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2076"/>
        <w:gridCol w:w="767"/>
        <w:gridCol w:w="1114"/>
        <w:gridCol w:w="813"/>
        <w:gridCol w:w="1161"/>
        <w:gridCol w:w="1426"/>
        <w:gridCol w:w="778"/>
        <w:gridCol w:w="1730"/>
        <w:gridCol w:w="1161"/>
        <w:gridCol w:w="1426"/>
        <w:gridCol w:w="1874"/>
        <w:gridCol w:w="1501"/>
      </w:tblGrid>
      <w:tr w:rsidR="00185ECC" w:rsidRPr="00185ECC" w:rsidTr="00185ECC">
        <w:trPr>
          <w:trHeight w:val="34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8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Справочная таблица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ECC" w:rsidRPr="00185ECC" w:rsidTr="00185ECC">
        <w:trPr>
          <w:trHeight w:val="36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ECC">
              <w:rPr>
                <w:rFonts w:ascii="Times New Roman" w:eastAsia="Times New Roman" w:hAnsi="Times New Roman" w:cs="Times New Roman"/>
                <w:sz w:val="28"/>
                <w:szCs w:val="28"/>
              </w:rPr>
              <w:t>к отчету об исполнении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ECC" w:rsidRPr="00185ECC" w:rsidTr="00185ECC">
        <w:trPr>
          <w:trHeight w:val="32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85ECC" w:rsidRPr="00185ECC" w:rsidTr="00185ECC">
        <w:trPr>
          <w:trHeight w:val="258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по ОКУД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0503387</w:t>
            </w:r>
          </w:p>
        </w:tc>
      </w:tr>
      <w:tr w:rsidR="00185ECC" w:rsidRPr="00185ECC" w:rsidTr="00185ECC">
        <w:trPr>
          <w:trHeight w:val="25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ECC">
              <w:rPr>
                <w:rFonts w:ascii="Times New Roman" w:eastAsia="Times New Roman" w:hAnsi="Times New Roman" w:cs="Times New Roman"/>
                <w:sz w:val="24"/>
                <w:szCs w:val="24"/>
              </w:rPr>
              <w:t>на 1  Января  2022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01.01.2022</w:t>
            </w:r>
          </w:p>
        </w:tc>
      </w:tr>
      <w:tr w:rsidR="00185ECC" w:rsidRPr="00185ECC" w:rsidTr="00185ECC">
        <w:trPr>
          <w:trHeight w:val="25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85ECC" w:rsidRPr="00185ECC" w:rsidTr="00185ECC">
        <w:trPr>
          <w:trHeight w:val="79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органа, организующего исполнение бюджета</w:t>
            </w:r>
          </w:p>
        </w:tc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5E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 Лозовского сельсовета Баганского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Код субъекта бюджетной отчетности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ПБС</w:t>
            </w:r>
          </w:p>
        </w:tc>
      </w:tr>
      <w:tr w:rsidR="00185ECC" w:rsidRPr="00185ECC" w:rsidTr="00185ECC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бюджета</w:t>
            </w:r>
          </w:p>
        </w:tc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5E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Местный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04202155</w:t>
            </w:r>
          </w:p>
        </w:tc>
      </w:tr>
      <w:tr w:rsidR="00185ECC" w:rsidRPr="00185ECC" w:rsidTr="00185ECC">
        <w:trPr>
          <w:trHeight w:val="25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Периодичность: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месячная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50603407</w:t>
            </w:r>
          </w:p>
        </w:tc>
      </w:tr>
      <w:tr w:rsidR="00185ECC" w:rsidRPr="00185ECC" w:rsidTr="00185ECC">
        <w:trPr>
          <w:trHeight w:val="25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383</w:t>
            </w:r>
          </w:p>
        </w:tc>
      </w:tr>
      <w:tr w:rsidR="00185ECC" w:rsidRPr="00185ECC" w:rsidTr="00185ECC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ECC" w:rsidRPr="00185ECC" w:rsidTr="00185ECC">
        <w:trPr>
          <w:trHeight w:val="30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Код расхода по классификации расходов бюджетов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Запланировано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</w:t>
            </w:r>
          </w:p>
        </w:tc>
      </w:tr>
      <w:tr w:rsidR="00185ECC" w:rsidRPr="00185ECC" w:rsidTr="00185ECC">
        <w:trPr>
          <w:trHeight w:val="10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суммы,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суммы, подлежащие исключению в рамках консолидированного бюджета субъекта Российской Федерации</w:t>
            </w:r>
          </w:p>
        </w:tc>
      </w:tr>
      <w:tr w:rsidR="00185ECC" w:rsidRPr="00185ECC" w:rsidTr="00185ECC">
        <w:trPr>
          <w:trHeight w:val="68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раздел (подраздел)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5ECC">
              <w:rPr>
                <w:rFonts w:ascii="Times New Roman" w:eastAsia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в т.ч. средства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в т.ч. средства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в т.ч. средства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EC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в т.ч. средства федерального бюджета</w:t>
            </w:r>
          </w:p>
        </w:tc>
      </w:tr>
      <w:tr w:rsidR="00185ECC" w:rsidRPr="00185ECC" w:rsidTr="00185ECC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185ECC" w:rsidRPr="00185ECC" w:rsidTr="00185ECC">
        <w:trPr>
          <w:trHeight w:val="4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Средняя заработная плата работников государственных (муниципальных) учреждений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23790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19 519,07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21 378,03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4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ФОТ (без начислений) работников государственных (муниципальных) учреждений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43790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5 387 262,55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5 387 262,55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4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Средняя численность работников государственных (муниципальных) учреждений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53790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4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средняя заработная плата работников в сфере физической культуры и спорта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23750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15 087,10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18 858,87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4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ФОТ (без начислений) работников в сфере физической культуры и спорта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43750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905 225,93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905 225,93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том числе за счет бюджета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63750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905 225,93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90 225,93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5ECC" w:rsidRPr="00185ECC" w:rsidTr="00185ECC">
        <w:trPr>
          <w:trHeight w:val="4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Средняя численность работников в сфере физической культуры и спорта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53750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ECC" w:rsidRPr="00185ECC" w:rsidRDefault="00185ECC" w:rsidP="0018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5EC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017BB5" w:rsidRPr="00017BB5" w:rsidRDefault="00017BB5" w:rsidP="00017BB5">
      <w:pPr>
        <w:rPr>
          <w:rFonts w:ascii="Times New Roman" w:hAnsi="Times New Roman" w:cs="Times New Roman"/>
          <w:sz w:val="24"/>
          <w:szCs w:val="24"/>
        </w:rPr>
      </w:pPr>
    </w:p>
    <w:p w:rsidR="00017BB5" w:rsidRPr="00017BB5" w:rsidRDefault="00017BB5" w:rsidP="00017BB5">
      <w:pPr>
        <w:rPr>
          <w:rFonts w:ascii="Times New Roman" w:hAnsi="Times New Roman" w:cs="Times New Roman"/>
          <w:sz w:val="24"/>
          <w:szCs w:val="24"/>
        </w:rPr>
      </w:pPr>
    </w:p>
    <w:p w:rsidR="00017BB5" w:rsidRPr="00017BB5" w:rsidRDefault="00017BB5" w:rsidP="00017BB5">
      <w:pPr>
        <w:rPr>
          <w:rFonts w:ascii="Times New Roman" w:hAnsi="Times New Roman" w:cs="Times New Roman"/>
          <w:sz w:val="24"/>
          <w:szCs w:val="24"/>
        </w:rPr>
      </w:pPr>
    </w:p>
    <w:p w:rsidR="00017BB5" w:rsidRPr="00017BB5" w:rsidRDefault="00017BB5" w:rsidP="00017BB5">
      <w:pPr>
        <w:rPr>
          <w:rFonts w:ascii="Times New Roman" w:hAnsi="Times New Roman" w:cs="Times New Roman"/>
          <w:sz w:val="24"/>
          <w:szCs w:val="24"/>
        </w:rPr>
      </w:pPr>
    </w:p>
    <w:p w:rsidR="00017BB5" w:rsidRPr="00017BB5" w:rsidRDefault="00017BB5" w:rsidP="00017BB5">
      <w:pPr>
        <w:rPr>
          <w:rFonts w:ascii="Times New Roman" w:hAnsi="Times New Roman" w:cs="Times New Roman"/>
          <w:sz w:val="24"/>
          <w:szCs w:val="24"/>
        </w:rPr>
      </w:pPr>
    </w:p>
    <w:p w:rsidR="00960560" w:rsidRDefault="00960560" w:rsidP="00017BB5">
      <w:pPr>
        <w:rPr>
          <w:rFonts w:ascii="Times New Roman" w:hAnsi="Times New Roman" w:cs="Times New Roman"/>
          <w:sz w:val="24"/>
          <w:szCs w:val="24"/>
        </w:rPr>
        <w:sectPr w:rsidR="00960560" w:rsidSect="00FD6DB2">
          <w:pgSz w:w="16838" w:h="11906" w:orient="landscape"/>
          <w:pgMar w:top="851" w:right="567" w:bottom="1134" w:left="567" w:header="720" w:footer="720" w:gutter="0"/>
          <w:cols w:space="708"/>
          <w:docGrid w:linePitch="360"/>
        </w:sectPr>
      </w:pPr>
    </w:p>
    <w:p w:rsidR="00017BB5" w:rsidRDefault="00017BB5" w:rsidP="00017BB5">
      <w:pPr>
        <w:rPr>
          <w:rFonts w:ascii="Times New Roman" w:hAnsi="Times New Roman" w:cs="Times New Roman"/>
          <w:sz w:val="24"/>
          <w:szCs w:val="24"/>
        </w:rPr>
      </w:pPr>
    </w:p>
    <w:p w:rsidR="00960560" w:rsidRPr="00960560" w:rsidRDefault="00960560" w:rsidP="009605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56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60560" w:rsidRPr="00960560" w:rsidRDefault="00960560" w:rsidP="0096056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на 1 января 2022 года</w:t>
      </w: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Администрация Лозовского сельсовета Баганского района Новосибирской области предоставляет пояснительную записку об исполнении бюджета по доходам и расходам за 2021 год.</w:t>
      </w: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Исполнение бюджета Лозовского сельсовета по доходам за 2021 год характеризуется следующими показателями:</w:t>
      </w: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774" w:type="dxa"/>
        <w:tblInd w:w="-743" w:type="dxa"/>
        <w:tblLayout w:type="fixed"/>
        <w:tblLook w:val="04A0"/>
      </w:tblPr>
      <w:tblGrid>
        <w:gridCol w:w="2836"/>
        <w:gridCol w:w="1559"/>
        <w:gridCol w:w="1559"/>
        <w:gridCol w:w="1560"/>
        <w:gridCol w:w="1559"/>
        <w:gridCol w:w="850"/>
        <w:gridCol w:w="851"/>
      </w:tblGrid>
      <w:tr w:rsidR="00960560" w:rsidRPr="00960560" w:rsidTr="0042071D">
        <w:trPr>
          <w:trHeight w:val="7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Исполнено 2020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План на 2021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Исполнено за 2021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+/-   2021 год к 2020 году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% 2021/2020</w:t>
            </w:r>
          </w:p>
        </w:tc>
      </w:tr>
      <w:tr w:rsidR="00960560" w:rsidRPr="00960560" w:rsidTr="0042071D">
        <w:trPr>
          <w:trHeight w:val="40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Собственные доходы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3 002 283,26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4 173 119,50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4 199 264,63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1 196 981,37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100,63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139,87</w:t>
            </w:r>
          </w:p>
        </w:tc>
      </w:tr>
      <w:tr w:rsidR="00960560" w:rsidRPr="00960560" w:rsidTr="0042071D">
        <w:trPr>
          <w:trHeight w:val="44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из них налоговые доходы   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2 889 890,59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4 129 851,50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4 159 381,23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1 269 490,64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100,72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143,93</w:t>
            </w:r>
          </w:p>
        </w:tc>
      </w:tr>
      <w:tr w:rsidR="00960560" w:rsidRPr="00960560" w:rsidTr="0042071D">
        <w:trPr>
          <w:trHeight w:val="21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налог на доходы физ</w:t>
            </w:r>
            <w:proofErr w:type="gramStart"/>
            <w:r w:rsidRPr="00960560">
              <w:rPr>
                <w:rFonts w:ascii="Times New Roman" w:hAnsi="Times New Roman" w:cs="Times New Roman"/>
              </w:rPr>
              <w:t>.л</w:t>
            </w:r>
            <w:proofErr w:type="gramEnd"/>
            <w:r w:rsidRPr="00960560">
              <w:rPr>
                <w:rFonts w:ascii="Times New Roman" w:hAnsi="Times New Roman" w:cs="Times New Roman"/>
              </w:rPr>
              <w:t>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956 394,10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1 093 300,00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994 177,72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90,93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103,95</w:t>
            </w:r>
          </w:p>
        </w:tc>
      </w:tr>
      <w:tr w:rsidR="00960560" w:rsidRPr="00960560" w:rsidTr="0042071D">
        <w:trPr>
          <w:trHeight w:val="3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Доходы от уплаты акцизов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643 745,33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666 470,00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660 042,69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99,03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102,53</w:t>
            </w:r>
          </w:p>
        </w:tc>
      </w:tr>
      <w:tr w:rsidR="00960560" w:rsidRPr="00960560" w:rsidTr="0042071D">
        <w:trPr>
          <w:trHeight w:val="3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Единый сельхозналог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388 017,37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1 614 153,28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1 614 153,28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416,00</w:t>
            </w:r>
          </w:p>
        </w:tc>
      </w:tr>
      <w:tr w:rsidR="00960560" w:rsidRPr="00960560" w:rsidTr="0042071D">
        <w:trPr>
          <w:trHeight w:val="56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35 296,00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34 796,22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38 794,38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111,49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109,91</w:t>
            </w:r>
          </w:p>
        </w:tc>
      </w:tr>
      <w:tr w:rsidR="00960560" w:rsidRPr="00960560" w:rsidTr="0042071D">
        <w:trPr>
          <w:trHeight w:val="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866 437,79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721 132,00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852 213,16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118,18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98,36</w:t>
            </w:r>
          </w:p>
        </w:tc>
      </w:tr>
      <w:tr w:rsidR="00960560" w:rsidRPr="00960560" w:rsidTr="0042071D">
        <w:trPr>
          <w:trHeight w:val="29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</w:tr>
      <w:tr w:rsidR="00960560" w:rsidRPr="00960560" w:rsidTr="0042071D">
        <w:trPr>
          <w:trHeight w:val="39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Задолженность по отмененным налогам и сборам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</w:tr>
      <w:tr w:rsidR="00960560" w:rsidRPr="00960560" w:rsidTr="0042071D">
        <w:trPr>
          <w:trHeight w:val="20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112 392,67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43 268,00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39 883,40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-72 509,27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92,18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35,49</w:t>
            </w:r>
          </w:p>
        </w:tc>
      </w:tr>
      <w:tr w:rsidR="00960560" w:rsidRPr="00960560" w:rsidTr="0042071D">
        <w:trPr>
          <w:trHeight w:val="22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0560" w:rsidRPr="00960560" w:rsidTr="0042071D">
        <w:trPr>
          <w:trHeight w:val="3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1 520,00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18 368,00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18 368,00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1208,42</w:t>
            </w:r>
          </w:p>
        </w:tc>
      </w:tr>
      <w:tr w:rsidR="00960560" w:rsidRPr="00960560" w:rsidTr="0042071D">
        <w:trPr>
          <w:trHeight w:val="3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Доходы от сдачи в аренду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25 810,84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24 900,00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21 515,40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86,41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83,36</w:t>
            </w:r>
          </w:p>
        </w:tc>
      </w:tr>
      <w:tr w:rsidR="00960560" w:rsidRPr="00960560" w:rsidTr="0042071D">
        <w:trPr>
          <w:trHeight w:val="3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Доходы от оказания платных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</w:tr>
      <w:tr w:rsidR="00960560" w:rsidRPr="00960560" w:rsidTr="0042071D">
        <w:trPr>
          <w:trHeight w:val="39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</w:tr>
      <w:tr w:rsidR="00960560" w:rsidRPr="00960560" w:rsidTr="0042071D">
        <w:trPr>
          <w:trHeight w:val="3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</w:tr>
      <w:tr w:rsidR="00960560" w:rsidRPr="00960560" w:rsidTr="0042071D">
        <w:trPr>
          <w:trHeight w:val="39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</w:rPr>
              <w:t>Денежные взыскания, штрафы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60560">
              <w:rPr>
                <w:rFonts w:ascii="Times New Roman" w:hAnsi="Times New Roman" w:cs="Times New Roman"/>
                <w:bCs/>
              </w:rPr>
              <w:t>85 061,83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60560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60560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</w:tr>
      <w:tr w:rsidR="00960560" w:rsidRPr="00960560" w:rsidTr="0042071D">
        <w:trPr>
          <w:trHeight w:val="41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Прочие неналоговые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60560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60560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60560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-</w:t>
            </w:r>
          </w:p>
        </w:tc>
      </w:tr>
      <w:tr w:rsidR="00960560" w:rsidRPr="00960560" w:rsidTr="0042071D">
        <w:trPr>
          <w:trHeight w:val="3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20 114 259,42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33 338 973,00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22 859 873,00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2 745 613,58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68,57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113,65</w:t>
            </w:r>
          </w:p>
        </w:tc>
      </w:tr>
      <w:tr w:rsidR="00960560" w:rsidRPr="00960560" w:rsidTr="0042071D">
        <w:trPr>
          <w:trHeight w:val="3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Дотация бюджетам поселений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14 570 964,00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4 314 530,00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4 314 530,00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29,61</w:t>
            </w:r>
          </w:p>
        </w:tc>
      </w:tr>
      <w:tr w:rsidR="00960560" w:rsidRPr="00960560" w:rsidTr="0042071D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Субсидия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796 086,70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17 937 827,00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7 458 727,00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41,58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936,92</w:t>
            </w:r>
          </w:p>
        </w:tc>
      </w:tr>
      <w:tr w:rsidR="00960560" w:rsidRPr="00960560" w:rsidTr="0042071D">
        <w:trPr>
          <w:trHeight w:val="13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lastRenderedPageBreak/>
              <w:t>Субвенция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106 443,10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109 900,00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109 900,00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103,25</w:t>
            </w:r>
          </w:p>
        </w:tc>
      </w:tr>
      <w:tr w:rsidR="00960560" w:rsidRPr="00960560" w:rsidTr="0042071D">
        <w:trPr>
          <w:trHeight w:val="3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794 400,00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10 976 716,00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10 976 716,00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1381,76</w:t>
            </w:r>
          </w:p>
        </w:tc>
      </w:tr>
      <w:tr w:rsidR="00960560" w:rsidRPr="00960560" w:rsidTr="0042071D">
        <w:trPr>
          <w:trHeight w:val="3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88 365,62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</w:tr>
      <w:tr w:rsidR="00960560" w:rsidRPr="00960560" w:rsidTr="0042071D">
        <w:trPr>
          <w:trHeight w:val="27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Возврат остатков субсидий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3 758 000,00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0</w:t>
            </w:r>
          </w:p>
        </w:tc>
      </w:tr>
      <w:tr w:rsidR="00960560" w:rsidRPr="00960560" w:rsidTr="0042071D">
        <w:trPr>
          <w:trHeight w:val="12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23 116 542,68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37 512 092,50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27 059 137,63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ind w:right="-98"/>
              <w:rPr>
                <w:rFonts w:ascii="Times New Roman" w:hAnsi="Times New Roman" w:cs="Times New Roman"/>
                <w:b/>
                <w:bCs/>
              </w:rPr>
            </w:pPr>
            <w:r w:rsidRPr="00960560">
              <w:rPr>
                <w:rFonts w:ascii="Times New Roman" w:hAnsi="Times New Roman" w:cs="Times New Roman"/>
                <w:b/>
                <w:bCs/>
              </w:rPr>
              <w:t>3 942 594,95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72,13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60" w:rsidRPr="00960560" w:rsidRDefault="00960560" w:rsidP="00960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560">
              <w:rPr>
                <w:rFonts w:ascii="Times New Roman" w:hAnsi="Times New Roman" w:cs="Times New Roman"/>
              </w:rPr>
              <w:t>117,05</w:t>
            </w:r>
          </w:p>
        </w:tc>
      </w:tr>
    </w:tbl>
    <w:p w:rsidR="00960560" w:rsidRPr="00960560" w:rsidRDefault="00960560" w:rsidP="00960560">
      <w:pPr>
        <w:rPr>
          <w:rFonts w:ascii="Times New Roman" w:hAnsi="Times New Roman" w:cs="Times New Roman"/>
          <w:sz w:val="28"/>
          <w:szCs w:val="28"/>
        </w:rPr>
      </w:pPr>
    </w:p>
    <w:p w:rsidR="00960560" w:rsidRPr="00960560" w:rsidRDefault="00960560" w:rsidP="009605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560">
        <w:rPr>
          <w:rFonts w:ascii="Times New Roman" w:hAnsi="Times New Roman" w:cs="Times New Roman"/>
          <w:b/>
          <w:sz w:val="28"/>
          <w:szCs w:val="28"/>
        </w:rPr>
        <w:t>Структура собственных доходов бюджета Лозовского сельсовета</w:t>
      </w:r>
    </w:p>
    <w:p w:rsidR="00960560" w:rsidRPr="00960560" w:rsidRDefault="00960560" w:rsidP="00960560">
      <w:pPr>
        <w:ind w:left="-1134" w:right="-284"/>
        <w:rPr>
          <w:rFonts w:ascii="Times New Roman" w:hAnsi="Times New Roman" w:cs="Times New Roman"/>
          <w:b/>
          <w:sz w:val="28"/>
          <w:szCs w:val="28"/>
        </w:rPr>
      </w:pPr>
      <w:r w:rsidRPr="00960560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005099" cy="6734755"/>
            <wp:effectExtent l="0" t="0" r="4381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 xml:space="preserve">Бюджет Лозовского сельсовета в  2021 году составляет: дотации – 15,94%, субсидии – 27,56%, субвенции – 0,41%, иные межбюджетные </w:t>
      </w:r>
      <w:r w:rsidRPr="00960560">
        <w:rPr>
          <w:rFonts w:ascii="Times New Roman" w:hAnsi="Times New Roman" w:cs="Times New Roman"/>
          <w:sz w:val="28"/>
          <w:szCs w:val="28"/>
        </w:rPr>
        <w:lastRenderedPageBreak/>
        <w:t>трансферты – 40,56%, прочие безвозмездные поступления – 0,38%, собственные доходы – 15,52%.</w:t>
      </w: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Из запланированной дотации 4 314 530,00 руб., получено 4 314 530,00 руб., или 100%</w:t>
      </w: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План субвенции составляет 109 900,00 руб., получено 109 900,00 руб., или 100%.</w:t>
      </w: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 xml:space="preserve">План субсидии составляет 17 937 827,00 руб., получено 7 458 727,00 руб. или 41,58%. 28.12.2021 года было расторгнуто дополнительным </w:t>
      </w:r>
      <w:proofErr w:type="gramStart"/>
      <w:r w:rsidRPr="00960560">
        <w:rPr>
          <w:rFonts w:ascii="Times New Roman" w:hAnsi="Times New Roman" w:cs="Times New Roman"/>
          <w:sz w:val="28"/>
          <w:szCs w:val="28"/>
        </w:rPr>
        <w:t>соглашением б</w:t>
      </w:r>
      <w:proofErr w:type="gramEnd"/>
      <w:r w:rsidRPr="0096056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6056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960560">
        <w:rPr>
          <w:rFonts w:ascii="Times New Roman" w:hAnsi="Times New Roman" w:cs="Times New Roman"/>
          <w:sz w:val="28"/>
          <w:szCs w:val="28"/>
        </w:rPr>
        <w:t xml:space="preserve"> Соглашение № 60 от 14.09.2021 года о передачи субсидии на ликвидацию несанкционированных свалок.</w:t>
      </w:r>
    </w:p>
    <w:p w:rsidR="00960560" w:rsidRPr="00960560" w:rsidRDefault="00960560" w:rsidP="00960560">
      <w:pPr>
        <w:spacing w:after="0"/>
        <w:ind w:left="-737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448508" cy="5343277"/>
            <wp:effectExtent l="0" t="0" r="2857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60560" w:rsidRPr="00960560" w:rsidRDefault="00960560" w:rsidP="00960560">
      <w:pPr>
        <w:spacing w:after="0"/>
        <w:ind w:left="-737"/>
        <w:rPr>
          <w:rFonts w:ascii="Times New Roman" w:hAnsi="Times New Roman" w:cs="Times New Roman"/>
          <w:sz w:val="28"/>
          <w:szCs w:val="28"/>
        </w:rPr>
      </w:pP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Бюджет Лозовского сельсовета за 2021 год по собственным доходам составил:</w:t>
      </w:r>
    </w:p>
    <w:p w:rsidR="00960560" w:rsidRPr="00960560" w:rsidRDefault="00960560" w:rsidP="0096056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 xml:space="preserve">План – </w:t>
      </w:r>
      <w:r w:rsidRPr="00960560">
        <w:rPr>
          <w:rFonts w:ascii="Times New Roman" w:hAnsi="Times New Roman" w:cs="Times New Roman"/>
          <w:bCs/>
          <w:sz w:val="28"/>
          <w:szCs w:val="28"/>
        </w:rPr>
        <w:t>4 173 119,50 руб., факт – 4 199 264,63 руб. Значительную долю в налоговых доходах занимает ЕСХН  – 38,44%.</w:t>
      </w:r>
    </w:p>
    <w:p w:rsidR="00960560" w:rsidRPr="00960560" w:rsidRDefault="00960560" w:rsidP="0096056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60560" w:rsidRPr="00960560" w:rsidRDefault="00960560" w:rsidP="0096056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0560">
        <w:rPr>
          <w:rFonts w:ascii="Times New Roman" w:hAnsi="Times New Roman" w:cs="Times New Roman"/>
          <w:b/>
          <w:bCs/>
          <w:sz w:val="28"/>
          <w:szCs w:val="28"/>
        </w:rPr>
        <w:t>Поступление ЕСХН в 2020-2021 гг.</w:t>
      </w:r>
    </w:p>
    <w:tbl>
      <w:tblPr>
        <w:tblStyle w:val="af"/>
        <w:tblW w:w="0" w:type="auto"/>
        <w:tblLook w:val="04A0"/>
      </w:tblPr>
      <w:tblGrid>
        <w:gridCol w:w="3190"/>
        <w:gridCol w:w="3190"/>
        <w:gridCol w:w="3191"/>
      </w:tblGrid>
      <w:tr w:rsidR="00960560" w:rsidRPr="00960560" w:rsidTr="0042071D">
        <w:tc>
          <w:tcPr>
            <w:tcW w:w="319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56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2020 год</w:t>
            </w:r>
          </w:p>
        </w:tc>
        <w:tc>
          <w:tcPr>
            <w:tcW w:w="319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560">
              <w:rPr>
                <w:rFonts w:ascii="Times New Roman" w:hAnsi="Times New Roman" w:cs="Times New Roman"/>
                <w:b/>
                <w:sz w:val="28"/>
                <w:szCs w:val="28"/>
              </w:rPr>
              <w:t>2021 год</w:t>
            </w:r>
          </w:p>
        </w:tc>
        <w:tc>
          <w:tcPr>
            <w:tcW w:w="319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560">
              <w:rPr>
                <w:rFonts w:ascii="Times New Roman" w:hAnsi="Times New Roman" w:cs="Times New Roman"/>
                <w:b/>
                <w:sz w:val="28"/>
                <w:szCs w:val="28"/>
              </w:rPr>
              <w:t>Темп роста 2021г. к 2020 г, %</w:t>
            </w:r>
          </w:p>
        </w:tc>
      </w:tr>
      <w:tr w:rsidR="00960560" w:rsidRPr="00960560" w:rsidTr="0042071D">
        <w:tc>
          <w:tcPr>
            <w:tcW w:w="3190" w:type="dxa"/>
            <w:vAlign w:val="bottom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0560">
              <w:rPr>
                <w:rFonts w:ascii="Times New Roman" w:hAnsi="Times New Roman" w:cs="Times New Roman"/>
                <w:sz w:val="28"/>
                <w:szCs w:val="28"/>
              </w:rPr>
              <w:t>388 017,37</w:t>
            </w:r>
          </w:p>
        </w:tc>
        <w:tc>
          <w:tcPr>
            <w:tcW w:w="3190" w:type="dxa"/>
            <w:vAlign w:val="bottom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0560">
              <w:rPr>
                <w:rFonts w:ascii="Times New Roman" w:hAnsi="Times New Roman" w:cs="Times New Roman"/>
                <w:sz w:val="28"/>
                <w:szCs w:val="28"/>
              </w:rPr>
              <w:t>1 614 153,28</w:t>
            </w:r>
          </w:p>
        </w:tc>
        <w:tc>
          <w:tcPr>
            <w:tcW w:w="319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0560">
              <w:rPr>
                <w:rFonts w:ascii="Times New Roman" w:hAnsi="Times New Roman" w:cs="Times New Roman"/>
                <w:sz w:val="28"/>
                <w:szCs w:val="28"/>
              </w:rPr>
              <w:t>416,00</w:t>
            </w:r>
          </w:p>
        </w:tc>
      </w:tr>
    </w:tbl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Единый с/</w:t>
      </w:r>
      <w:proofErr w:type="spellStart"/>
      <w:r w:rsidRPr="0096056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960560">
        <w:rPr>
          <w:rFonts w:ascii="Times New Roman" w:hAnsi="Times New Roman" w:cs="Times New Roman"/>
          <w:sz w:val="28"/>
          <w:szCs w:val="28"/>
        </w:rPr>
        <w:t xml:space="preserve"> налог  по сравнению с 2020 годом увеличился на 1 226 135,91 руб., поступили средства от ОАО «Вознесенское» за 2020 год.</w:t>
      </w: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В 2021 году по сравнению с 2020 годом увеличилось поступление НДФЛ на 37 783,62 руб.</w:t>
      </w: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Земельный налог  по сравнению с 2020 годом снизился на 14 224,63 руб.</w:t>
      </w: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560">
        <w:rPr>
          <w:rFonts w:ascii="Times New Roman" w:hAnsi="Times New Roman" w:cs="Times New Roman"/>
          <w:b/>
          <w:sz w:val="28"/>
          <w:szCs w:val="28"/>
        </w:rPr>
        <w:t>Неналоговые поступления</w:t>
      </w: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 за земельные участки, по плану составляют 18 368,00 руб., получено 18 368,00 руб.</w:t>
      </w: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 xml:space="preserve">Доходы от сдачи в аренду – 21 515,40 руб. – Карасукский </w:t>
      </w:r>
      <w:proofErr w:type="spellStart"/>
      <w:r w:rsidRPr="00960560">
        <w:rPr>
          <w:rFonts w:ascii="Times New Roman" w:hAnsi="Times New Roman" w:cs="Times New Roman"/>
          <w:sz w:val="28"/>
          <w:szCs w:val="28"/>
        </w:rPr>
        <w:t>почтамп</w:t>
      </w:r>
      <w:proofErr w:type="spellEnd"/>
      <w:r w:rsidRPr="00960560">
        <w:rPr>
          <w:rFonts w:ascii="Times New Roman" w:hAnsi="Times New Roman" w:cs="Times New Roman"/>
          <w:sz w:val="28"/>
          <w:szCs w:val="28"/>
        </w:rPr>
        <w:t xml:space="preserve"> – ОСП УФПС Новосибирской области. Прочие доходы от оказания платных услуг – 0,00 руб. по плану, исполнено – 0,00 руб.</w:t>
      </w: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В администрации Лозовского сельсовета постоянно ведется работа по увеличению собственных доходов бюджета, проводятся заседания комиссии с предприятиями-должниками.</w:t>
      </w: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В течение 2021 года вносились изменения в бюджетные назначения по доходам и расходам, согласно решениям сессий Совета депутатов Лозовского сельсовета.</w:t>
      </w:r>
    </w:p>
    <w:p w:rsidR="00960560" w:rsidRPr="00960560" w:rsidRDefault="00960560" w:rsidP="0096056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№ 42 от 29.01.2021 г. НПА № 17                    № 43 от 25.02.2021 г. НПА № 18</w:t>
      </w:r>
      <w:r w:rsidRPr="00960560">
        <w:rPr>
          <w:rFonts w:ascii="Times New Roman" w:hAnsi="Times New Roman" w:cs="Times New Roman"/>
          <w:sz w:val="28"/>
          <w:szCs w:val="28"/>
        </w:rPr>
        <w:tab/>
        <w:t xml:space="preserve">          № 52 от 16.04.2021 г. НПА № 21                    № 57 от 20.05.2021 г. НПА № 22           № 63 от 26.07.2021 г. НПА № 24                    № 65 от 27.08.2021 г. НПА № 26           № 68 от 28.09.2021 г. НПА № 29                    № 81 от 26.11.2021 г. НПА № 40           </w:t>
      </w:r>
    </w:p>
    <w:p w:rsidR="00960560" w:rsidRPr="00960560" w:rsidRDefault="00960560" w:rsidP="00960560">
      <w:pPr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 xml:space="preserve">№ 89 от 15.12.2021 г. НПА № 45           </w:t>
      </w:r>
    </w:p>
    <w:p w:rsidR="00960560" w:rsidRPr="00960560" w:rsidRDefault="00960560" w:rsidP="00960560">
      <w:pPr>
        <w:rPr>
          <w:rFonts w:ascii="Times New Roman" w:hAnsi="Times New Roman" w:cs="Times New Roman"/>
          <w:sz w:val="28"/>
          <w:szCs w:val="28"/>
        </w:rPr>
      </w:pPr>
    </w:p>
    <w:p w:rsidR="00960560" w:rsidRPr="00960560" w:rsidRDefault="00960560" w:rsidP="00960560">
      <w:pPr>
        <w:rPr>
          <w:rFonts w:ascii="Times New Roman" w:hAnsi="Times New Roman" w:cs="Times New Roman"/>
          <w:sz w:val="28"/>
          <w:szCs w:val="28"/>
        </w:rPr>
      </w:pPr>
    </w:p>
    <w:p w:rsidR="00960560" w:rsidRPr="00960560" w:rsidRDefault="00960560" w:rsidP="00960560">
      <w:pPr>
        <w:rPr>
          <w:rFonts w:ascii="Times New Roman" w:hAnsi="Times New Roman" w:cs="Times New Roman"/>
          <w:sz w:val="28"/>
          <w:szCs w:val="28"/>
        </w:rPr>
      </w:pPr>
    </w:p>
    <w:p w:rsidR="00960560" w:rsidRPr="00960560" w:rsidRDefault="00960560" w:rsidP="00960560">
      <w:pPr>
        <w:rPr>
          <w:rFonts w:ascii="Times New Roman" w:hAnsi="Times New Roman" w:cs="Times New Roman"/>
          <w:sz w:val="28"/>
          <w:szCs w:val="28"/>
        </w:rPr>
      </w:pPr>
    </w:p>
    <w:p w:rsidR="00960560" w:rsidRPr="00960560" w:rsidRDefault="00960560" w:rsidP="00960560">
      <w:pPr>
        <w:rPr>
          <w:rFonts w:ascii="Times New Roman" w:hAnsi="Times New Roman" w:cs="Times New Roman"/>
          <w:sz w:val="28"/>
          <w:szCs w:val="28"/>
        </w:rPr>
      </w:pPr>
    </w:p>
    <w:p w:rsidR="00960560" w:rsidRPr="00960560" w:rsidRDefault="00960560" w:rsidP="00960560">
      <w:pPr>
        <w:rPr>
          <w:rFonts w:ascii="Times New Roman" w:hAnsi="Times New Roman" w:cs="Times New Roman"/>
          <w:sz w:val="28"/>
          <w:szCs w:val="28"/>
        </w:rPr>
      </w:pPr>
    </w:p>
    <w:p w:rsidR="00960560" w:rsidRDefault="00960560" w:rsidP="00960560">
      <w:pPr>
        <w:rPr>
          <w:rFonts w:ascii="Times New Roman" w:hAnsi="Times New Roman" w:cs="Times New Roman"/>
          <w:sz w:val="28"/>
          <w:szCs w:val="28"/>
        </w:rPr>
      </w:pPr>
    </w:p>
    <w:p w:rsidR="00960560" w:rsidRDefault="00960560" w:rsidP="00960560">
      <w:pPr>
        <w:rPr>
          <w:rFonts w:ascii="Times New Roman" w:hAnsi="Times New Roman" w:cs="Times New Roman"/>
          <w:sz w:val="28"/>
          <w:szCs w:val="28"/>
        </w:rPr>
      </w:pPr>
    </w:p>
    <w:p w:rsidR="00960560" w:rsidRPr="00960560" w:rsidRDefault="00960560" w:rsidP="00960560">
      <w:pPr>
        <w:rPr>
          <w:rFonts w:ascii="Times New Roman" w:hAnsi="Times New Roman" w:cs="Times New Roman"/>
          <w:sz w:val="28"/>
          <w:szCs w:val="28"/>
        </w:rPr>
      </w:pPr>
    </w:p>
    <w:p w:rsidR="00960560" w:rsidRPr="00960560" w:rsidRDefault="00960560" w:rsidP="009605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560">
        <w:rPr>
          <w:rFonts w:ascii="Times New Roman" w:hAnsi="Times New Roman" w:cs="Times New Roman"/>
          <w:b/>
          <w:sz w:val="28"/>
          <w:szCs w:val="28"/>
        </w:rPr>
        <w:lastRenderedPageBreak/>
        <w:t>Исполнение бюджета Лозовского сельсовета по расходам за 2021 год характеризуется следующими показателями</w:t>
      </w:r>
    </w:p>
    <w:tbl>
      <w:tblPr>
        <w:tblStyle w:val="af"/>
        <w:tblW w:w="0" w:type="auto"/>
        <w:tblLook w:val="04A0"/>
      </w:tblPr>
      <w:tblGrid>
        <w:gridCol w:w="2912"/>
        <w:gridCol w:w="1681"/>
        <w:gridCol w:w="1682"/>
        <w:gridCol w:w="1596"/>
        <w:gridCol w:w="1700"/>
      </w:tblGrid>
      <w:tr w:rsidR="00960560" w:rsidRPr="00960560" w:rsidTr="0042071D">
        <w:tc>
          <w:tcPr>
            <w:tcW w:w="300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7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назначено</w:t>
            </w:r>
          </w:p>
        </w:tc>
        <w:tc>
          <w:tcPr>
            <w:tcW w:w="171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</w:tc>
        <w:tc>
          <w:tcPr>
            <w:tcW w:w="135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+/-</w:t>
            </w:r>
          </w:p>
        </w:tc>
        <w:tc>
          <w:tcPr>
            <w:tcW w:w="178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% исполнения</w:t>
            </w:r>
          </w:p>
        </w:tc>
      </w:tr>
      <w:tr w:rsidR="00960560" w:rsidRPr="00960560" w:rsidTr="0042071D">
        <w:tc>
          <w:tcPr>
            <w:tcW w:w="300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Общегосударственные вопросы </w:t>
            </w:r>
            <w:proofErr w:type="spellStart"/>
            <w:proofErr w:type="gramStart"/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100</w:t>
            </w:r>
          </w:p>
        </w:tc>
        <w:tc>
          <w:tcPr>
            <w:tcW w:w="17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11 889 963,90</w:t>
            </w:r>
          </w:p>
        </w:tc>
        <w:tc>
          <w:tcPr>
            <w:tcW w:w="171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11 716 690,67</w:t>
            </w:r>
          </w:p>
        </w:tc>
        <w:tc>
          <w:tcPr>
            <w:tcW w:w="135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173 273,23</w:t>
            </w:r>
          </w:p>
        </w:tc>
        <w:tc>
          <w:tcPr>
            <w:tcW w:w="178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98,54</w:t>
            </w:r>
          </w:p>
        </w:tc>
      </w:tr>
      <w:tr w:rsidR="00960560" w:rsidRPr="00960560" w:rsidTr="0042071D">
        <w:tc>
          <w:tcPr>
            <w:tcW w:w="300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  <w:proofErr w:type="spellStart"/>
            <w:proofErr w:type="gramStart"/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200</w:t>
            </w:r>
          </w:p>
        </w:tc>
        <w:tc>
          <w:tcPr>
            <w:tcW w:w="17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109 900,00</w:t>
            </w:r>
          </w:p>
        </w:tc>
        <w:tc>
          <w:tcPr>
            <w:tcW w:w="171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109 900,00</w:t>
            </w:r>
          </w:p>
        </w:tc>
        <w:tc>
          <w:tcPr>
            <w:tcW w:w="135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60560" w:rsidRPr="00960560" w:rsidTr="0042071D">
        <w:tc>
          <w:tcPr>
            <w:tcW w:w="300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170 547,36</w:t>
            </w:r>
          </w:p>
        </w:tc>
        <w:tc>
          <w:tcPr>
            <w:tcW w:w="171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89 458,00</w:t>
            </w:r>
          </w:p>
        </w:tc>
        <w:tc>
          <w:tcPr>
            <w:tcW w:w="135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81 089,36</w:t>
            </w:r>
          </w:p>
        </w:tc>
        <w:tc>
          <w:tcPr>
            <w:tcW w:w="178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52,45</w:t>
            </w:r>
          </w:p>
        </w:tc>
      </w:tr>
      <w:tr w:rsidR="00960560" w:rsidRPr="00960560" w:rsidTr="0042071D">
        <w:trPr>
          <w:trHeight w:val="75"/>
        </w:trPr>
        <w:tc>
          <w:tcPr>
            <w:tcW w:w="300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7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7 616 630,89</w:t>
            </w:r>
          </w:p>
        </w:tc>
        <w:tc>
          <w:tcPr>
            <w:tcW w:w="171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7 551 780,63</w:t>
            </w:r>
          </w:p>
        </w:tc>
        <w:tc>
          <w:tcPr>
            <w:tcW w:w="135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64 850,26</w:t>
            </w:r>
          </w:p>
        </w:tc>
        <w:tc>
          <w:tcPr>
            <w:tcW w:w="178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99,15</w:t>
            </w:r>
          </w:p>
        </w:tc>
      </w:tr>
      <w:tr w:rsidR="00960560" w:rsidRPr="00960560" w:rsidTr="0042071D">
        <w:tc>
          <w:tcPr>
            <w:tcW w:w="300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Жилищно-коммунальное хозяйство </w:t>
            </w:r>
            <w:proofErr w:type="spellStart"/>
            <w:proofErr w:type="gramStart"/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500</w:t>
            </w:r>
          </w:p>
        </w:tc>
        <w:tc>
          <w:tcPr>
            <w:tcW w:w="17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693875,00</w:t>
            </w:r>
          </w:p>
        </w:tc>
        <w:tc>
          <w:tcPr>
            <w:tcW w:w="171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693 875,00</w:t>
            </w:r>
          </w:p>
        </w:tc>
        <w:tc>
          <w:tcPr>
            <w:tcW w:w="135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60560" w:rsidRPr="00960560" w:rsidTr="0042071D">
        <w:tc>
          <w:tcPr>
            <w:tcW w:w="300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Охрана окружающей среды</w:t>
            </w:r>
          </w:p>
        </w:tc>
        <w:tc>
          <w:tcPr>
            <w:tcW w:w="17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10 617 123,00</w:t>
            </w:r>
          </w:p>
        </w:tc>
        <w:tc>
          <w:tcPr>
            <w:tcW w:w="171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10 617 123,00</w:t>
            </w:r>
          </w:p>
        </w:tc>
        <w:tc>
          <w:tcPr>
            <w:tcW w:w="178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0560" w:rsidRPr="00960560" w:rsidTr="0042071D">
        <w:tc>
          <w:tcPr>
            <w:tcW w:w="300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Культура </w:t>
            </w:r>
            <w:proofErr w:type="spellStart"/>
            <w:proofErr w:type="gramStart"/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800</w:t>
            </w:r>
          </w:p>
        </w:tc>
        <w:tc>
          <w:tcPr>
            <w:tcW w:w="17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4 735 410,21</w:t>
            </w:r>
          </w:p>
        </w:tc>
        <w:tc>
          <w:tcPr>
            <w:tcW w:w="171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4 590 162,79</w:t>
            </w:r>
          </w:p>
        </w:tc>
        <w:tc>
          <w:tcPr>
            <w:tcW w:w="135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145 247,72</w:t>
            </w:r>
          </w:p>
        </w:tc>
        <w:tc>
          <w:tcPr>
            <w:tcW w:w="178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96,93</w:t>
            </w:r>
          </w:p>
        </w:tc>
      </w:tr>
      <w:tr w:rsidR="00960560" w:rsidRPr="00960560" w:rsidTr="0042071D">
        <w:tc>
          <w:tcPr>
            <w:tcW w:w="300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Социальная политика </w:t>
            </w:r>
            <w:proofErr w:type="spellStart"/>
            <w:proofErr w:type="gramStart"/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1000</w:t>
            </w:r>
          </w:p>
        </w:tc>
        <w:tc>
          <w:tcPr>
            <w:tcW w:w="17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544 003,20</w:t>
            </w:r>
          </w:p>
        </w:tc>
        <w:tc>
          <w:tcPr>
            <w:tcW w:w="171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544 003,20</w:t>
            </w:r>
          </w:p>
        </w:tc>
        <w:tc>
          <w:tcPr>
            <w:tcW w:w="135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60560" w:rsidRPr="00960560" w:rsidTr="0042071D">
        <w:tc>
          <w:tcPr>
            <w:tcW w:w="300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1 688 982,50</w:t>
            </w:r>
          </w:p>
        </w:tc>
        <w:tc>
          <w:tcPr>
            <w:tcW w:w="171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1 679 335,36</w:t>
            </w:r>
          </w:p>
        </w:tc>
        <w:tc>
          <w:tcPr>
            <w:tcW w:w="135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9 647,14</w:t>
            </w:r>
          </w:p>
        </w:tc>
        <w:tc>
          <w:tcPr>
            <w:tcW w:w="178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99,43</w:t>
            </w:r>
          </w:p>
        </w:tc>
      </w:tr>
      <w:tr w:rsidR="00960560" w:rsidRPr="00960560" w:rsidTr="0042071D">
        <w:tc>
          <w:tcPr>
            <w:tcW w:w="300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38 066 436,06</w:t>
            </w:r>
          </w:p>
        </w:tc>
        <w:tc>
          <w:tcPr>
            <w:tcW w:w="171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26 975 205,65</w:t>
            </w:r>
          </w:p>
        </w:tc>
        <w:tc>
          <w:tcPr>
            <w:tcW w:w="135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11 091 230,41</w:t>
            </w:r>
          </w:p>
        </w:tc>
        <w:tc>
          <w:tcPr>
            <w:tcW w:w="178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70,86</w:t>
            </w:r>
          </w:p>
        </w:tc>
      </w:tr>
    </w:tbl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На 2021 год расходная часть бюджета Лозовского сельсовета Баганского района Новосибирской области составляет 38 066 436,06 руб.</w:t>
      </w:r>
    </w:p>
    <w:p w:rsidR="00960560" w:rsidRPr="00960560" w:rsidRDefault="00960560" w:rsidP="009605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Кассовое исполнение за 2021 год составило 26 975 205,65 руб.</w:t>
      </w: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Значительную долю в расходах бюджета Лозовского сельсовета Баганского района Новосибирской области занимают расходы на общегосударственные расходы.</w:t>
      </w:r>
    </w:p>
    <w:p w:rsidR="00960560" w:rsidRPr="00960560" w:rsidRDefault="00960560" w:rsidP="0096056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560" w:rsidRPr="00960560" w:rsidRDefault="00960560" w:rsidP="009605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560">
        <w:rPr>
          <w:rFonts w:ascii="Times New Roman" w:hAnsi="Times New Roman" w:cs="Times New Roman"/>
          <w:b/>
          <w:sz w:val="28"/>
          <w:szCs w:val="28"/>
        </w:rPr>
        <w:t>Анализ расхода бюджета 2021 года к 2020 году</w:t>
      </w:r>
    </w:p>
    <w:tbl>
      <w:tblPr>
        <w:tblStyle w:val="af"/>
        <w:tblW w:w="9962" w:type="dxa"/>
        <w:tblLayout w:type="fixed"/>
        <w:tblLook w:val="04A0"/>
      </w:tblPr>
      <w:tblGrid>
        <w:gridCol w:w="2790"/>
        <w:gridCol w:w="862"/>
        <w:gridCol w:w="1701"/>
        <w:gridCol w:w="1701"/>
        <w:gridCol w:w="1701"/>
        <w:gridCol w:w="1207"/>
      </w:tblGrid>
      <w:tr w:rsidR="00960560" w:rsidRPr="00960560" w:rsidTr="0042071D">
        <w:trPr>
          <w:trHeight w:val="360"/>
        </w:trPr>
        <w:tc>
          <w:tcPr>
            <w:tcW w:w="2790" w:type="dxa"/>
            <w:vMerge w:val="restart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862" w:type="dxa"/>
            <w:vMerge w:val="restart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Отклонения</w:t>
            </w:r>
          </w:p>
        </w:tc>
        <w:tc>
          <w:tcPr>
            <w:tcW w:w="1207" w:type="dxa"/>
            <w:vMerge w:val="restart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% отклонения 2021 года к 2020 году</w:t>
            </w:r>
          </w:p>
        </w:tc>
      </w:tr>
      <w:tr w:rsidR="00960560" w:rsidRPr="00960560" w:rsidTr="0042071D">
        <w:trPr>
          <w:trHeight w:val="278"/>
        </w:trPr>
        <w:tc>
          <w:tcPr>
            <w:tcW w:w="2790" w:type="dxa"/>
            <w:vMerge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vMerge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279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Общегосударственные вопросы </w:t>
            </w:r>
            <w:proofErr w:type="spellStart"/>
            <w:proofErr w:type="gramStart"/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100</w:t>
            </w:r>
          </w:p>
        </w:tc>
        <w:tc>
          <w:tcPr>
            <w:tcW w:w="86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11 716 690,67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10 817 472,88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899 217,79</w:t>
            </w:r>
          </w:p>
        </w:tc>
        <w:tc>
          <w:tcPr>
            <w:tcW w:w="120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108,31</w:t>
            </w:r>
          </w:p>
        </w:tc>
      </w:tr>
      <w:tr w:rsidR="00960560" w:rsidRPr="00960560" w:rsidTr="0042071D">
        <w:tc>
          <w:tcPr>
            <w:tcW w:w="279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  <w:proofErr w:type="spellStart"/>
            <w:proofErr w:type="gramStart"/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200</w:t>
            </w:r>
          </w:p>
        </w:tc>
        <w:tc>
          <w:tcPr>
            <w:tcW w:w="86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0200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109 900,00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106 443,10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3 456,90</w:t>
            </w:r>
          </w:p>
        </w:tc>
        <w:tc>
          <w:tcPr>
            <w:tcW w:w="120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103,25</w:t>
            </w:r>
          </w:p>
        </w:tc>
      </w:tr>
      <w:tr w:rsidR="00960560" w:rsidRPr="00960560" w:rsidTr="0042071D">
        <w:tc>
          <w:tcPr>
            <w:tcW w:w="279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6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0300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89 458,00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119 274,00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-29 816,00</w:t>
            </w:r>
          </w:p>
        </w:tc>
        <w:tc>
          <w:tcPr>
            <w:tcW w:w="120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960560" w:rsidRPr="00960560" w:rsidTr="0042071D">
        <w:tc>
          <w:tcPr>
            <w:tcW w:w="279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86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0400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7 551 780,63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1 664 355,58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5 887 425,05</w:t>
            </w:r>
          </w:p>
        </w:tc>
        <w:tc>
          <w:tcPr>
            <w:tcW w:w="120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453,74</w:t>
            </w:r>
          </w:p>
        </w:tc>
      </w:tr>
      <w:tr w:rsidR="00960560" w:rsidRPr="00960560" w:rsidTr="0042071D">
        <w:tc>
          <w:tcPr>
            <w:tcW w:w="279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Жилищно-коммунальное хозяйство </w:t>
            </w:r>
            <w:proofErr w:type="spellStart"/>
            <w:proofErr w:type="gramStart"/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500</w:t>
            </w:r>
          </w:p>
        </w:tc>
        <w:tc>
          <w:tcPr>
            <w:tcW w:w="86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0500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693 875,00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2 765 569,87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-2 071 694,87</w:t>
            </w:r>
          </w:p>
        </w:tc>
        <w:tc>
          <w:tcPr>
            <w:tcW w:w="120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25,09</w:t>
            </w:r>
          </w:p>
        </w:tc>
      </w:tr>
      <w:tr w:rsidR="00960560" w:rsidRPr="00960560" w:rsidTr="0042071D">
        <w:tc>
          <w:tcPr>
            <w:tcW w:w="279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Охрана окружающей среды</w:t>
            </w:r>
          </w:p>
        </w:tc>
        <w:tc>
          <w:tcPr>
            <w:tcW w:w="86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0600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241 400,00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-241 400,00</w:t>
            </w:r>
          </w:p>
        </w:tc>
        <w:tc>
          <w:tcPr>
            <w:tcW w:w="120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0560" w:rsidRPr="00960560" w:rsidTr="0042071D">
        <w:tc>
          <w:tcPr>
            <w:tcW w:w="279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Культура </w:t>
            </w:r>
            <w:proofErr w:type="spellStart"/>
            <w:proofErr w:type="gramStart"/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800</w:t>
            </w:r>
          </w:p>
        </w:tc>
        <w:tc>
          <w:tcPr>
            <w:tcW w:w="86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0800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4 590 162,79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5 645 063,56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- 1 054 900,77</w:t>
            </w:r>
          </w:p>
        </w:tc>
        <w:tc>
          <w:tcPr>
            <w:tcW w:w="120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81,31</w:t>
            </w:r>
          </w:p>
        </w:tc>
      </w:tr>
      <w:tr w:rsidR="00960560" w:rsidRPr="00960560" w:rsidTr="0042071D">
        <w:tc>
          <w:tcPr>
            <w:tcW w:w="279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Социальная политика </w:t>
            </w:r>
            <w:proofErr w:type="spellStart"/>
            <w:proofErr w:type="gramStart"/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1000</w:t>
            </w:r>
          </w:p>
        </w:tc>
        <w:tc>
          <w:tcPr>
            <w:tcW w:w="86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544 003,20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431 742,14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112 261,06</w:t>
            </w:r>
          </w:p>
        </w:tc>
        <w:tc>
          <w:tcPr>
            <w:tcW w:w="120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126,00</w:t>
            </w:r>
          </w:p>
        </w:tc>
      </w:tr>
      <w:tr w:rsidR="00960560" w:rsidRPr="00960560" w:rsidTr="0042071D">
        <w:tc>
          <w:tcPr>
            <w:tcW w:w="279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6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1100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1 679 335,36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1 739 049,11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-59 713,75</w:t>
            </w:r>
          </w:p>
        </w:tc>
        <w:tc>
          <w:tcPr>
            <w:tcW w:w="120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96,57</w:t>
            </w:r>
          </w:p>
        </w:tc>
      </w:tr>
      <w:tr w:rsidR="00960560" w:rsidRPr="00960560" w:rsidTr="0042071D">
        <w:tc>
          <w:tcPr>
            <w:tcW w:w="279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6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26 975 205,65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23 530 370,24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3 444 835,41</w:t>
            </w:r>
          </w:p>
        </w:tc>
        <w:tc>
          <w:tcPr>
            <w:tcW w:w="120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114,64</w:t>
            </w:r>
          </w:p>
        </w:tc>
      </w:tr>
    </w:tbl>
    <w:p w:rsidR="00960560" w:rsidRPr="00960560" w:rsidRDefault="00960560" w:rsidP="00960560">
      <w:pPr>
        <w:rPr>
          <w:rFonts w:ascii="Times New Roman" w:hAnsi="Times New Roman" w:cs="Times New Roman"/>
          <w:sz w:val="28"/>
          <w:szCs w:val="28"/>
        </w:rPr>
      </w:pPr>
    </w:p>
    <w:p w:rsidR="00960560" w:rsidRPr="00960560" w:rsidRDefault="00960560" w:rsidP="009605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560">
        <w:rPr>
          <w:rFonts w:ascii="Times New Roman" w:hAnsi="Times New Roman" w:cs="Times New Roman"/>
          <w:b/>
          <w:sz w:val="28"/>
          <w:szCs w:val="28"/>
        </w:rPr>
        <w:t>«Общегосударственные вопросы»</w:t>
      </w:r>
    </w:p>
    <w:tbl>
      <w:tblPr>
        <w:tblStyle w:val="af"/>
        <w:tblW w:w="0" w:type="auto"/>
        <w:tblLook w:val="04A0"/>
      </w:tblPr>
      <w:tblGrid>
        <w:gridCol w:w="1968"/>
        <w:gridCol w:w="1789"/>
        <w:gridCol w:w="1729"/>
        <w:gridCol w:w="2311"/>
        <w:gridCol w:w="1774"/>
      </w:tblGrid>
      <w:tr w:rsidR="00960560" w:rsidRPr="00960560" w:rsidTr="0042071D">
        <w:tc>
          <w:tcPr>
            <w:tcW w:w="196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Код расходов бюджетной классификации</w:t>
            </w:r>
          </w:p>
        </w:tc>
        <w:tc>
          <w:tcPr>
            <w:tcW w:w="178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 бюджетных назначений</w:t>
            </w:r>
          </w:p>
        </w:tc>
        <w:tc>
          <w:tcPr>
            <w:tcW w:w="172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</w:tc>
        <w:tc>
          <w:tcPr>
            <w:tcW w:w="231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Неиспользованные назначения</w:t>
            </w:r>
          </w:p>
        </w:tc>
        <w:tc>
          <w:tcPr>
            <w:tcW w:w="1774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% исполнения</w:t>
            </w:r>
          </w:p>
        </w:tc>
      </w:tr>
      <w:tr w:rsidR="00960560" w:rsidRPr="00960560" w:rsidTr="0042071D">
        <w:tc>
          <w:tcPr>
            <w:tcW w:w="196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78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727 615,40</w:t>
            </w:r>
          </w:p>
        </w:tc>
        <w:tc>
          <w:tcPr>
            <w:tcW w:w="172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727 615,40</w:t>
            </w:r>
          </w:p>
        </w:tc>
        <w:tc>
          <w:tcPr>
            <w:tcW w:w="231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60560" w:rsidRPr="00960560" w:rsidTr="0042071D">
        <w:tc>
          <w:tcPr>
            <w:tcW w:w="196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78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2 858 367,38</w:t>
            </w:r>
          </w:p>
        </w:tc>
        <w:tc>
          <w:tcPr>
            <w:tcW w:w="172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2 823 793,66</w:t>
            </w:r>
          </w:p>
        </w:tc>
        <w:tc>
          <w:tcPr>
            <w:tcW w:w="231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34 573,72</w:t>
            </w:r>
          </w:p>
        </w:tc>
        <w:tc>
          <w:tcPr>
            <w:tcW w:w="1774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98,79</w:t>
            </w:r>
          </w:p>
        </w:tc>
      </w:tr>
      <w:tr w:rsidR="00960560" w:rsidRPr="00960560" w:rsidTr="0042071D">
        <w:tc>
          <w:tcPr>
            <w:tcW w:w="196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78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21 000,00</w:t>
            </w:r>
          </w:p>
        </w:tc>
        <w:tc>
          <w:tcPr>
            <w:tcW w:w="172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21 000,00</w:t>
            </w:r>
          </w:p>
        </w:tc>
        <w:tc>
          <w:tcPr>
            <w:tcW w:w="231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60560" w:rsidRPr="00960560" w:rsidTr="0042071D">
        <w:tc>
          <w:tcPr>
            <w:tcW w:w="196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8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8 282 981,61</w:t>
            </w:r>
          </w:p>
        </w:tc>
        <w:tc>
          <w:tcPr>
            <w:tcW w:w="172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8 144 281,61</w:t>
            </w:r>
          </w:p>
        </w:tc>
        <w:tc>
          <w:tcPr>
            <w:tcW w:w="231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138 699,51</w:t>
            </w:r>
          </w:p>
        </w:tc>
        <w:tc>
          <w:tcPr>
            <w:tcW w:w="1774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98,32</w:t>
            </w:r>
          </w:p>
        </w:tc>
      </w:tr>
      <w:tr w:rsidR="00960560" w:rsidRPr="00960560" w:rsidTr="0042071D">
        <w:tc>
          <w:tcPr>
            <w:tcW w:w="196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Итого 0100</w:t>
            </w:r>
          </w:p>
        </w:tc>
        <w:tc>
          <w:tcPr>
            <w:tcW w:w="178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11 889 963,90</w:t>
            </w:r>
          </w:p>
        </w:tc>
        <w:tc>
          <w:tcPr>
            <w:tcW w:w="172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11 716 690,67</w:t>
            </w:r>
          </w:p>
        </w:tc>
        <w:tc>
          <w:tcPr>
            <w:tcW w:w="231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173 273,23</w:t>
            </w:r>
          </w:p>
        </w:tc>
        <w:tc>
          <w:tcPr>
            <w:tcW w:w="1774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98,54</w:t>
            </w:r>
          </w:p>
        </w:tc>
      </w:tr>
    </w:tbl>
    <w:p w:rsidR="00960560" w:rsidRPr="00960560" w:rsidRDefault="00960560" w:rsidP="009605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По сравнению с 2020 годом общегосударственные расходы увеличились на 899 217,79 руб.</w:t>
      </w:r>
    </w:p>
    <w:p w:rsidR="00960560" w:rsidRPr="00960560" w:rsidRDefault="00960560" w:rsidP="009605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560">
        <w:rPr>
          <w:rFonts w:ascii="Times New Roman" w:hAnsi="Times New Roman" w:cs="Times New Roman"/>
          <w:b/>
          <w:sz w:val="28"/>
          <w:szCs w:val="28"/>
        </w:rPr>
        <w:t>Анализ по расходам «Общегосударственные вопросы»</w:t>
      </w:r>
    </w:p>
    <w:tbl>
      <w:tblPr>
        <w:tblStyle w:val="af"/>
        <w:tblW w:w="0" w:type="auto"/>
        <w:tblLook w:val="04A0"/>
      </w:tblPr>
      <w:tblGrid>
        <w:gridCol w:w="2176"/>
        <w:gridCol w:w="1824"/>
        <w:gridCol w:w="1821"/>
        <w:gridCol w:w="1885"/>
        <w:gridCol w:w="1865"/>
      </w:tblGrid>
      <w:tr w:rsidR="00960560" w:rsidRPr="00960560" w:rsidTr="0042071D">
        <w:trPr>
          <w:trHeight w:val="441"/>
        </w:trPr>
        <w:tc>
          <w:tcPr>
            <w:tcW w:w="2176" w:type="dxa"/>
            <w:vMerge w:val="restart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Код расходов бюджетной классификации</w:t>
            </w:r>
          </w:p>
        </w:tc>
        <w:tc>
          <w:tcPr>
            <w:tcW w:w="3645" w:type="dxa"/>
            <w:gridSpan w:val="2"/>
            <w:tcBorders>
              <w:bottom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</w:tc>
        <w:tc>
          <w:tcPr>
            <w:tcW w:w="1885" w:type="dxa"/>
            <w:vMerge w:val="restart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Отклонения</w:t>
            </w:r>
          </w:p>
        </w:tc>
        <w:tc>
          <w:tcPr>
            <w:tcW w:w="1865" w:type="dxa"/>
            <w:vMerge w:val="restart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% отклонения 2021 года к 2020 году</w:t>
            </w:r>
          </w:p>
        </w:tc>
      </w:tr>
      <w:tr w:rsidR="00960560" w:rsidRPr="00960560" w:rsidTr="0042071D">
        <w:trPr>
          <w:trHeight w:val="524"/>
        </w:trPr>
        <w:tc>
          <w:tcPr>
            <w:tcW w:w="2176" w:type="dxa"/>
            <w:vMerge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righ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821" w:type="dxa"/>
            <w:tcBorders>
              <w:top w:val="single" w:sz="4" w:space="0" w:color="auto"/>
              <w:righ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21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0102</w:t>
            </w:r>
          </w:p>
        </w:tc>
        <w:tc>
          <w:tcPr>
            <w:tcW w:w="1824" w:type="dxa"/>
            <w:tcBorders>
              <w:righ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723 869,00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727 615,40</w:t>
            </w:r>
          </w:p>
        </w:tc>
        <w:tc>
          <w:tcPr>
            <w:tcW w:w="188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-3 746,40</w:t>
            </w:r>
          </w:p>
        </w:tc>
        <w:tc>
          <w:tcPr>
            <w:tcW w:w="186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100,52</w:t>
            </w:r>
          </w:p>
        </w:tc>
      </w:tr>
      <w:tr w:rsidR="00960560" w:rsidRPr="00960560" w:rsidTr="0042071D">
        <w:tc>
          <w:tcPr>
            <w:tcW w:w="21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0104</w:t>
            </w:r>
          </w:p>
        </w:tc>
        <w:tc>
          <w:tcPr>
            <w:tcW w:w="1824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2 747 011,20</w:t>
            </w:r>
          </w:p>
        </w:tc>
        <w:tc>
          <w:tcPr>
            <w:tcW w:w="182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2 823 793,66</w:t>
            </w:r>
          </w:p>
        </w:tc>
        <w:tc>
          <w:tcPr>
            <w:tcW w:w="188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-76 782,46</w:t>
            </w:r>
          </w:p>
        </w:tc>
        <w:tc>
          <w:tcPr>
            <w:tcW w:w="186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102,79</w:t>
            </w:r>
          </w:p>
        </w:tc>
      </w:tr>
      <w:tr w:rsidR="00960560" w:rsidRPr="00960560" w:rsidTr="0042071D">
        <w:tc>
          <w:tcPr>
            <w:tcW w:w="21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0106</w:t>
            </w:r>
          </w:p>
        </w:tc>
        <w:tc>
          <w:tcPr>
            <w:tcW w:w="1824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21 000,00</w:t>
            </w:r>
          </w:p>
        </w:tc>
        <w:tc>
          <w:tcPr>
            <w:tcW w:w="182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21 000,00</w:t>
            </w:r>
          </w:p>
        </w:tc>
        <w:tc>
          <w:tcPr>
            <w:tcW w:w="188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60560" w:rsidRPr="00960560" w:rsidTr="0042071D">
        <w:tc>
          <w:tcPr>
            <w:tcW w:w="21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0107</w:t>
            </w:r>
          </w:p>
        </w:tc>
        <w:tc>
          <w:tcPr>
            <w:tcW w:w="1824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247 260,00</w:t>
            </w:r>
          </w:p>
        </w:tc>
        <w:tc>
          <w:tcPr>
            <w:tcW w:w="182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8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247 260,00</w:t>
            </w:r>
          </w:p>
        </w:tc>
        <w:tc>
          <w:tcPr>
            <w:tcW w:w="186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0560" w:rsidRPr="00960560" w:rsidTr="0042071D">
        <w:tc>
          <w:tcPr>
            <w:tcW w:w="21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0113</w:t>
            </w:r>
          </w:p>
        </w:tc>
        <w:tc>
          <w:tcPr>
            <w:tcW w:w="1824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7 078 332,68</w:t>
            </w:r>
          </w:p>
        </w:tc>
        <w:tc>
          <w:tcPr>
            <w:tcW w:w="182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8 144 281,61</w:t>
            </w:r>
          </w:p>
        </w:tc>
        <w:tc>
          <w:tcPr>
            <w:tcW w:w="188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-1 065 948,93</w:t>
            </w:r>
          </w:p>
        </w:tc>
        <w:tc>
          <w:tcPr>
            <w:tcW w:w="186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115,06</w:t>
            </w:r>
          </w:p>
        </w:tc>
      </w:tr>
      <w:tr w:rsidR="00960560" w:rsidRPr="00960560" w:rsidTr="0042071D">
        <w:tc>
          <w:tcPr>
            <w:tcW w:w="21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Итого 0100</w:t>
            </w:r>
          </w:p>
        </w:tc>
        <w:tc>
          <w:tcPr>
            <w:tcW w:w="1824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10 817 472,88</w:t>
            </w:r>
          </w:p>
        </w:tc>
        <w:tc>
          <w:tcPr>
            <w:tcW w:w="182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11 716 690,67</w:t>
            </w:r>
          </w:p>
        </w:tc>
        <w:tc>
          <w:tcPr>
            <w:tcW w:w="188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-899 17,79</w:t>
            </w:r>
          </w:p>
        </w:tc>
        <w:tc>
          <w:tcPr>
            <w:tcW w:w="186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108,31</w:t>
            </w:r>
          </w:p>
        </w:tc>
      </w:tr>
    </w:tbl>
    <w:p w:rsidR="00960560" w:rsidRPr="00960560" w:rsidRDefault="00960560" w:rsidP="0096056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Ind w:w="-885" w:type="dxa"/>
        <w:tblLayout w:type="fixed"/>
        <w:tblLook w:val="04A0"/>
      </w:tblPr>
      <w:tblGrid>
        <w:gridCol w:w="3120"/>
        <w:gridCol w:w="708"/>
        <w:gridCol w:w="1418"/>
        <w:gridCol w:w="709"/>
        <w:gridCol w:w="708"/>
        <w:gridCol w:w="1701"/>
        <w:gridCol w:w="2092"/>
      </w:tblGrid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ЦСт</w:t>
            </w:r>
            <w:proofErr w:type="spellEnd"/>
          </w:p>
        </w:tc>
        <w:tc>
          <w:tcPr>
            <w:tcW w:w="70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Вид расходов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Статья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0100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11 716 690,67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173 273,23 руб.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0102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0120070510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727 615,40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0120070510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556 266,76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Социальные пособия и компенсации персоналу в денежной форме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0120070510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3 356,10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Начисление на выплаты по оплате труда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0120070510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167 992,54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РФ, высших исполнительных органов </w:t>
            </w: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РФ, местных администраций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2 823 793,66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34 573,72 руб.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0120070510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2 623 828,51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0120070510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2 016 138,49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пособия и компенсации персоналу в денежной форме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0120070510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4 114,02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Начисления по выплатам по оплате труда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0120070510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603 576,00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9900004110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18 000,00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персоналу, за исключением оплаты труда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9900004110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18 000,00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0,00 руб.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9900004110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4 200,00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 (суточные)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9900004110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14 600,00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 (проезд, проживание)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Непраграммное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 деятельности - Функционирование местных администраций - за счет средств местного бюджета - обеспечение деятельности учреждений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9900004190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181 165,15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  34 573,72 руб.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</w:t>
            </w: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информационно-комуникационных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9900004190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146 992,07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17 123,80 руб.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9900004190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136 004,07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Оплата услуг электросвязи, 6 телефонов, интернет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9900004190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288,00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Аренда модема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9900004190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10 700,00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выд</w:t>
            </w:r>
            <w:proofErr w:type="gram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вали-ого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сертиф.ключа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 проверки </w:t>
            </w: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электр.подписи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, Простая (неисключительная) лицензия на "</w:t>
            </w: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СБиС++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 ЭО"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 для </w:t>
            </w:r>
            <w:r w:rsidRPr="0096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9900004190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20 173,08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17 449,92 руб.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Работы, услуги по содержанию имущества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9900004190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8 033,08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системы пожарной </w:t>
            </w: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сигнализации</w:t>
            </w:r>
            <w:proofErr w:type="gram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истемы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 оповещения на случай пожара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9900004190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12 140,00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9900004190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14000,00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Перечисления другим бюджетам бюджетной системы РФ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9900004190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14000,00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Оплата по внешнему контролю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финансового надзора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0106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9900006190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21000,00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Перечисления другим бюджетам бюджетной системы РФ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9900006160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21000,00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Оплата по внутреннему документальному контролю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8 144 281,61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138 699,51 руб.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0120070510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5 800 347,23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0120070510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4 471 722,95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Начисления по выплатам по оплате труда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0120070510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1 318 310,61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пособия и компенсации персоналу в денежной форме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0120070510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10 313,67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МП "Управление муниципальными финансами" - другие общегосударственные вопросы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030092030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863 283,46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114 817,04 руб.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0130092030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57 973,62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238,38 руб.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 связи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0130092030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9 997,50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Оплата за почтовые марки и конверты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0130092030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614,12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Холодное водоснабжение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tabs>
                <w:tab w:val="left" w:pos="19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0130092030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40 472,00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9 472,00 нотариальные услуги; 1 625,00 объявления в газету; 16 375,00 </w:t>
            </w: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 перепись; 13 000,00 нормативно экологическая документация.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tabs>
                <w:tab w:val="left" w:pos="19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0130092030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6 890,00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Похозяйственные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 книги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tabs>
                <w:tab w:val="left" w:pos="19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0130092030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480 494,27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113 722,92 руб.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tabs>
                <w:tab w:val="left" w:pos="19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0130092030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480 494,27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Электроэнергия и </w:t>
            </w: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теплоэнергия</w:t>
            </w:r>
            <w:proofErr w:type="spellEnd"/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tabs>
                <w:tab w:val="left" w:pos="19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0130092030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324 815,57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855,74 руб.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tabs>
                <w:tab w:val="left" w:pos="19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0130092030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242 467,11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855,74 руб.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tabs>
                <w:tab w:val="left" w:pos="19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Налоги, пошлины и сборы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0130092030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242 467,11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и земельный налог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tabs>
                <w:tab w:val="left" w:pos="19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0130092030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20 739,00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tabs>
                <w:tab w:val="left" w:pos="19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Налоги, пошлины и сборы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0130092030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20 739,00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Транспортный налог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tabs>
                <w:tab w:val="left" w:pos="19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0130092030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61 609,46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tabs>
                <w:tab w:val="left" w:pos="19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Налоги, пошлины и сборы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0130092030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Исполнительский сбор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tabs>
                <w:tab w:val="left" w:pos="19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0130092030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5 232,99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Пени по налогу на имущество организаций и земельному налогу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tabs>
                <w:tab w:val="left" w:pos="19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Штрафы за нарушение законодательства о закупках и нарушение условий контрактов (договоров)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0113 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0130092030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1 376,47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Пени по электроэнергии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0130092030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Членские взносы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персоналу, за исключением оплаты труда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0830042110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17 200,00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0,00руб.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0830042110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3 900,00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Командировочны</w:t>
            </w:r>
            <w:r w:rsidRPr="0096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расходы (суточные)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работы, услуги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0830042110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13 300,00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 (проезд, проживание)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</w:t>
            </w: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информационно-комуникационных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426 923,41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10 912,04 руб.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 1 800,00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Заправка картриджа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236 788,06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Пульс-Про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, Простая (неисключительная) лицензия на "</w:t>
            </w: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СБиС++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 ЭО"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116 454,57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Приобретение оргтехники (ноутбук 2 шт.)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71 880,78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gram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комплектующих</w:t>
            </w:r>
            <w:proofErr w:type="gram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  к оргтехники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967 881,49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12 970,43 руб.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87 443,95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тех осмотр</w:t>
            </w:r>
            <w:proofErr w:type="gram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тех. </w:t>
            </w: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обслуж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. системы пожарной сигнализации, системы оповещения на случай пожара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69 897,50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услуги по повышению квалификации,</w:t>
            </w:r>
            <w:r w:rsidRPr="00960560">
              <w:t xml:space="preserve"> </w:t>
            </w: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услуги по обучению и проверке знаний по вопросам охраны труда;</w:t>
            </w:r>
            <w:r w:rsidRPr="00960560">
              <w:t xml:space="preserve"> </w:t>
            </w: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</w:t>
            </w: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медецинским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предрейсовым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послерейсовым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) осмотрам водителей автотранспортных средств;</w:t>
            </w:r>
            <w:r w:rsidRPr="00960560">
              <w:t xml:space="preserve"> </w:t>
            </w: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 экологическая </w:t>
            </w:r>
            <w:r w:rsidRPr="0096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документация.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Страхование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7 061,64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за обязательное страхование транспортных средств (страхование </w:t>
            </w: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им-ва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юрид</w:t>
            </w:r>
            <w:proofErr w:type="gram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112 926,00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прицепа для авто. 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2 344,00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Приобретение аптечек автомобильных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горюче-смазочных материалов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317 540,00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покупка ГСМ (бензин АИ-92)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строительных материалов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75 924,87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Приобретение стройматериалов, краски, известь, цемент.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276 743,53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Приобретение канц</w:t>
            </w:r>
            <w:proofErr w:type="gram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оваров; поставка хозяйственных товаров; покупка сосны для организации празднования Нового года и Рождества 2022г; поставка автомобильных шин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18 000,00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покупка товара (открытки); покупка сувенирной продукции для проведения Новогоднего праздника 2022 г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68 646,02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0,00 руб.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Уплата налогов на имущество и земельного налога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52 907,58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исполнено 0,00 </w:t>
            </w:r>
            <w:proofErr w:type="spellStart"/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52 907,58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Налог на имущество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10 451,00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0,00 руб.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10 451,00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Транспортный налог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5 287,44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исполнено </w:t>
            </w: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0,00 руб.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расходы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1 238,45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Оплата пени по налогу на имущество, пени по транспортному налогу.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3 445,46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Оплата пени по электроэнергии.</w:t>
            </w:r>
          </w:p>
        </w:tc>
      </w:tr>
      <w:tr w:rsidR="00960560" w:rsidRPr="00960560" w:rsidTr="0042071D">
        <w:tc>
          <w:tcPr>
            <w:tcW w:w="312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Другие экономические санкции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0830042190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170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603,53</w:t>
            </w:r>
          </w:p>
        </w:tc>
        <w:tc>
          <w:tcPr>
            <w:tcW w:w="209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0560" w:rsidRPr="00960560" w:rsidRDefault="00960560" w:rsidP="0096056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560" w:rsidRPr="00960560" w:rsidRDefault="00960560" w:rsidP="009605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560">
        <w:rPr>
          <w:rFonts w:ascii="Times New Roman" w:hAnsi="Times New Roman" w:cs="Times New Roman"/>
          <w:b/>
          <w:sz w:val="28"/>
          <w:szCs w:val="28"/>
        </w:rPr>
        <w:t>Национальная оборона</w:t>
      </w: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 0203 9910051180  назначено 109 900,00 руб. исполнено 109 900,00 руб., расходы произведены с учетом потребности.</w:t>
      </w:r>
    </w:p>
    <w:tbl>
      <w:tblPr>
        <w:tblStyle w:val="af"/>
        <w:tblW w:w="0" w:type="auto"/>
        <w:tblLook w:val="04A0"/>
      </w:tblPr>
      <w:tblGrid>
        <w:gridCol w:w="2346"/>
        <w:gridCol w:w="818"/>
        <w:gridCol w:w="1416"/>
        <w:gridCol w:w="630"/>
        <w:gridCol w:w="791"/>
        <w:gridCol w:w="1354"/>
        <w:gridCol w:w="2216"/>
      </w:tblGrid>
      <w:tr w:rsidR="00960560" w:rsidRPr="00960560" w:rsidTr="0042071D">
        <w:tc>
          <w:tcPr>
            <w:tcW w:w="234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0203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9910051180</w:t>
            </w:r>
          </w:p>
        </w:tc>
        <w:tc>
          <w:tcPr>
            <w:tcW w:w="63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109 900,00</w:t>
            </w:r>
          </w:p>
        </w:tc>
        <w:tc>
          <w:tcPr>
            <w:tcW w:w="22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234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8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9910051180</w:t>
            </w:r>
          </w:p>
        </w:tc>
        <w:tc>
          <w:tcPr>
            <w:tcW w:w="63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9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109 900,00</w:t>
            </w:r>
          </w:p>
        </w:tc>
        <w:tc>
          <w:tcPr>
            <w:tcW w:w="22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234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8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9910051180</w:t>
            </w:r>
          </w:p>
        </w:tc>
        <w:tc>
          <w:tcPr>
            <w:tcW w:w="63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9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354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82 104,47</w:t>
            </w:r>
          </w:p>
        </w:tc>
        <w:tc>
          <w:tcPr>
            <w:tcW w:w="22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234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Начисления по выплатам по оплате труда</w:t>
            </w:r>
          </w:p>
        </w:tc>
        <w:tc>
          <w:tcPr>
            <w:tcW w:w="8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9910051180</w:t>
            </w:r>
          </w:p>
        </w:tc>
        <w:tc>
          <w:tcPr>
            <w:tcW w:w="63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9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354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24 795,53</w:t>
            </w:r>
          </w:p>
        </w:tc>
        <w:tc>
          <w:tcPr>
            <w:tcW w:w="22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2346" w:type="dxa"/>
          </w:tcPr>
          <w:p w:rsidR="00960560" w:rsidRPr="00960560" w:rsidRDefault="00960560" w:rsidP="00960560">
            <w:pPr>
              <w:tabs>
                <w:tab w:val="left" w:pos="19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8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9910051180</w:t>
            </w:r>
          </w:p>
        </w:tc>
        <w:tc>
          <w:tcPr>
            <w:tcW w:w="63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9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354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3 000,00</w:t>
            </w:r>
          </w:p>
        </w:tc>
        <w:tc>
          <w:tcPr>
            <w:tcW w:w="22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Приобретение канц</w:t>
            </w:r>
            <w:proofErr w:type="gram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оваров.</w:t>
            </w:r>
          </w:p>
        </w:tc>
      </w:tr>
    </w:tbl>
    <w:p w:rsidR="00960560" w:rsidRPr="00960560" w:rsidRDefault="00960560" w:rsidP="0096056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560" w:rsidRPr="00960560" w:rsidRDefault="00960560" w:rsidP="009605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560">
        <w:rPr>
          <w:rFonts w:ascii="Times New Roman" w:hAnsi="Times New Roman" w:cs="Times New Roman"/>
          <w:b/>
          <w:sz w:val="28"/>
          <w:szCs w:val="28"/>
        </w:rPr>
        <w:t>Национальная безопасность и правоохранительная деятельность</w:t>
      </w: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В 2021 году назначено 170 547,36 руб., исполнено 89 458,00 руб., по сравнению с 2020 годом расходы снизились на 29 816,00 руб. и составили 75,00 % от  уровня  2020 года.</w:t>
      </w:r>
    </w:p>
    <w:p w:rsidR="00960560" w:rsidRPr="00960560" w:rsidRDefault="00960560" w:rsidP="0096056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"/>
        <w:tblW w:w="10053" w:type="dxa"/>
        <w:tblLayout w:type="fixed"/>
        <w:tblLook w:val="04A0"/>
      </w:tblPr>
      <w:tblGrid>
        <w:gridCol w:w="2197"/>
        <w:gridCol w:w="746"/>
        <w:gridCol w:w="1511"/>
        <w:gridCol w:w="770"/>
        <w:gridCol w:w="793"/>
        <w:gridCol w:w="1333"/>
        <w:gridCol w:w="2703"/>
      </w:tblGrid>
      <w:tr w:rsidR="00960560" w:rsidRPr="00960560" w:rsidTr="0042071D">
        <w:tc>
          <w:tcPr>
            <w:tcW w:w="219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4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0310</w:t>
            </w:r>
          </w:p>
        </w:tc>
        <w:tc>
          <w:tcPr>
            <w:tcW w:w="151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89 458,00</w:t>
            </w:r>
          </w:p>
        </w:tc>
        <w:tc>
          <w:tcPr>
            <w:tcW w:w="270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81 089,36 руб.</w:t>
            </w:r>
          </w:p>
        </w:tc>
      </w:tr>
      <w:tr w:rsidR="00960560" w:rsidRPr="00960560" w:rsidTr="0042071D">
        <w:tc>
          <w:tcPr>
            <w:tcW w:w="2197" w:type="dxa"/>
          </w:tcPr>
          <w:p w:rsidR="00960560" w:rsidRPr="00960560" w:rsidRDefault="00960560" w:rsidP="00960560">
            <w:pPr>
              <w:tabs>
                <w:tab w:val="left" w:pos="19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противопожарной защите населенных пунктов, расположенных на территории муниципальных образований</w:t>
            </w:r>
          </w:p>
        </w:tc>
        <w:tc>
          <w:tcPr>
            <w:tcW w:w="74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1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0330014030</w:t>
            </w:r>
          </w:p>
        </w:tc>
        <w:tc>
          <w:tcPr>
            <w:tcW w:w="77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9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89 458,00</w:t>
            </w:r>
          </w:p>
        </w:tc>
        <w:tc>
          <w:tcPr>
            <w:tcW w:w="270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исполнено </w:t>
            </w: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81 089,36 руб.</w:t>
            </w:r>
          </w:p>
        </w:tc>
      </w:tr>
      <w:tr w:rsidR="00960560" w:rsidRPr="00960560" w:rsidTr="0042071D">
        <w:tc>
          <w:tcPr>
            <w:tcW w:w="219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74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1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0330014030</w:t>
            </w:r>
          </w:p>
        </w:tc>
        <w:tc>
          <w:tcPr>
            <w:tcW w:w="77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9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33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2 133,00</w:t>
            </w:r>
          </w:p>
        </w:tc>
        <w:tc>
          <w:tcPr>
            <w:tcW w:w="270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исполнено </w:t>
            </w: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667,00 руб.</w:t>
            </w: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Оплата связи сим-карт </w:t>
            </w:r>
            <w:r w:rsidRPr="0096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АДПИ</w:t>
            </w:r>
          </w:p>
        </w:tc>
      </w:tr>
      <w:tr w:rsidR="00960560" w:rsidRPr="00960560" w:rsidTr="0042071D">
        <w:tc>
          <w:tcPr>
            <w:tcW w:w="219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Работы, услуги по содержанию имущества</w:t>
            </w:r>
          </w:p>
        </w:tc>
        <w:tc>
          <w:tcPr>
            <w:tcW w:w="74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1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0330014030</w:t>
            </w:r>
          </w:p>
        </w:tc>
        <w:tc>
          <w:tcPr>
            <w:tcW w:w="77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9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33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29 925,00</w:t>
            </w:r>
          </w:p>
        </w:tc>
        <w:tc>
          <w:tcPr>
            <w:tcW w:w="270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исполнено </w:t>
            </w: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77 822,36 руб.</w:t>
            </w:r>
          </w:p>
        </w:tc>
      </w:tr>
      <w:tr w:rsidR="00960560" w:rsidRPr="00960560" w:rsidTr="0042071D">
        <w:tc>
          <w:tcPr>
            <w:tcW w:w="219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74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1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0330014030</w:t>
            </w:r>
          </w:p>
        </w:tc>
        <w:tc>
          <w:tcPr>
            <w:tcW w:w="77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9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33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  <w:tc>
          <w:tcPr>
            <w:tcW w:w="270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Противопожарные мероприятия защита населенных пунктов.</w:t>
            </w:r>
          </w:p>
        </w:tc>
      </w:tr>
      <w:tr w:rsidR="00960560" w:rsidRPr="00960560" w:rsidTr="0042071D">
        <w:tc>
          <w:tcPr>
            <w:tcW w:w="2197" w:type="dxa"/>
          </w:tcPr>
          <w:p w:rsidR="00960560" w:rsidRPr="00960560" w:rsidRDefault="00960560" w:rsidP="00960560">
            <w:pPr>
              <w:tabs>
                <w:tab w:val="left" w:pos="19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</w:t>
            </w:r>
          </w:p>
        </w:tc>
        <w:tc>
          <w:tcPr>
            <w:tcW w:w="74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1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0330014030</w:t>
            </w:r>
          </w:p>
        </w:tc>
        <w:tc>
          <w:tcPr>
            <w:tcW w:w="77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9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33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27 400,00</w:t>
            </w:r>
          </w:p>
        </w:tc>
        <w:tc>
          <w:tcPr>
            <w:tcW w:w="270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исполнено </w:t>
            </w: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2 600,00 руб., </w:t>
            </w: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приобретение АДПИ</w:t>
            </w:r>
          </w:p>
        </w:tc>
      </w:tr>
    </w:tbl>
    <w:p w:rsidR="00960560" w:rsidRPr="00960560" w:rsidRDefault="00960560" w:rsidP="009605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560" w:rsidRPr="00960560" w:rsidRDefault="00960560" w:rsidP="009605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560">
        <w:rPr>
          <w:rFonts w:ascii="Times New Roman" w:hAnsi="Times New Roman" w:cs="Times New Roman"/>
          <w:b/>
          <w:sz w:val="28"/>
          <w:szCs w:val="28"/>
        </w:rPr>
        <w:t>Национальная экономика</w:t>
      </w: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В 2021 году назначено 7 616 630,89 руб., исполнено 7 551 780,63 руб., по сравнению с 2020 годом расходы увеличились на 5 887 425,05 руб. и составили 453,74% от  уровня  2020 года.</w:t>
      </w:r>
    </w:p>
    <w:tbl>
      <w:tblPr>
        <w:tblStyle w:val="af"/>
        <w:tblW w:w="0" w:type="auto"/>
        <w:tblInd w:w="-459" w:type="dxa"/>
        <w:tblLayout w:type="fixed"/>
        <w:tblLook w:val="04A0"/>
      </w:tblPr>
      <w:tblGrid>
        <w:gridCol w:w="2169"/>
        <w:gridCol w:w="808"/>
        <w:gridCol w:w="1418"/>
        <w:gridCol w:w="708"/>
        <w:gridCol w:w="709"/>
        <w:gridCol w:w="1559"/>
        <w:gridCol w:w="2659"/>
      </w:tblGrid>
      <w:tr w:rsidR="00960560" w:rsidRPr="00960560" w:rsidTr="0042071D">
        <w:trPr>
          <w:trHeight w:val="315"/>
        </w:trPr>
        <w:tc>
          <w:tcPr>
            <w:tcW w:w="2169" w:type="dxa"/>
            <w:vMerge w:val="restart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Дорожное хозяйство</w:t>
            </w:r>
          </w:p>
        </w:tc>
        <w:tc>
          <w:tcPr>
            <w:tcW w:w="808" w:type="dxa"/>
            <w:vMerge w:val="restart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7 551 780,63</w:t>
            </w: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</w:t>
            </w:r>
          </w:p>
        </w:tc>
      </w:tr>
      <w:tr w:rsidR="00960560" w:rsidRPr="00960560" w:rsidTr="0042071D">
        <w:trPr>
          <w:trHeight w:val="330"/>
        </w:trPr>
        <w:tc>
          <w:tcPr>
            <w:tcW w:w="2169" w:type="dxa"/>
            <w:vMerge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" w:type="dxa"/>
            <w:vMerge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</w:tcBorders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64 850,26 руб.</w:t>
            </w:r>
          </w:p>
        </w:tc>
      </w:tr>
      <w:tr w:rsidR="00960560" w:rsidRPr="00960560" w:rsidTr="0042071D">
        <w:trPr>
          <w:trHeight w:val="330"/>
        </w:trPr>
        <w:tc>
          <w:tcPr>
            <w:tcW w:w="216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0409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6 913 704,00</w:t>
            </w:r>
          </w:p>
        </w:tc>
        <w:tc>
          <w:tcPr>
            <w:tcW w:w="2659" w:type="dxa"/>
            <w:tcBorders>
              <w:top w:val="single" w:sz="4" w:space="0" w:color="auto"/>
            </w:tcBorders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560" w:rsidRPr="00960560" w:rsidTr="0042071D">
        <w:trPr>
          <w:trHeight w:val="330"/>
        </w:trPr>
        <w:tc>
          <w:tcPr>
            <w:tcW w:w="216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Дорожные фонды</w:t>
            </w:r>
          </w:p>
        </w:tc>
        <w:tc>
          <w:tcPr>
            <w:tcW w:w="808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0420021050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193 000,00</w:t>
            </w:r>
          </w:p>
        </w:tc>
        <w:tc>
          <w:tcPr>
            <w:tcW w:w="2659" w:type="dxa"/>
            <w:tcBorders>
              <w:top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812,44 руб.</w:t>
            </w:r>
          </w:p>
        </w:tc>
      </w:tr>
      <w:tr w:rsidR="00960560" w:rsidRPr="00960560" w:rsidTr="0042071D">
        <w:trPr>
          <w:trHeight w:val="330"/>
        </w:trPr>
        <w:tc>
          <w:tcPr>
            <w:tcW w:w="216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808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0420021050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55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193 000,00</w:t>
            </w:r>
          </w:p>
        </w:tc>
        <w:tc>
          <w:tcPr>
            <w:tcW w:w="2659" w:type="dxa"/>
            <w:tcBorders>
              <w:top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560" w:rsidRPr="00960560" w:rsidTr="0042071D">
        <w:trPr>
          <w:trHeight w:val="330"/>
        </w:trPr>
        <w:tc>
          <w:tcPr>
            <w:tcW w:w="216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808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0420070760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55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6 720 704,00</w:t>
            </w:r>
          </w:p>
        </w:tc>
        <w:tc>
          <w:tcPr>
            <w:tcW w:w="2659" w:type="dxa"/>
            <w:tcBorders>
              <w:top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216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Дорожные фонды</w:t>
            </w:r>
          </w:p>
        </w:tc>
        <w:tc>
          <w:tcPr>
            <w:tcW w:w="8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0430019600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637 876,63</w:t>
            </w:r>
          </w:p>
        </w:tc>
        <w:tc>
          <w:tcPr>
            <w:tcW w:w="265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64 037,82 руб.</w:t>
            </w:r>
          </w:p>
        </w:tc>
      </w:tr>
      <w:tr w:rsidR="00960560" w:rsidRPr="00960560" w:rsidTr="0042071D">
        <w:tc>
          <w:tcPr>
            <w:tcW w:w="216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нужд</w:t>
            </w:r>
          </w:p>
        </w:tc>
        <w:tc>
          <w:tcPr>
            <w:tcW w:w="8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0430019600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637 876,63</w:t>
            </w:r>
          </w:p>
        </w:tc>
        <w:tc>
          <w:tcPr>
            <w:tcW w:w="265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64 037,82 руб.</w:t>
            </w:r>
          </w:p>
        </w:tc>
      </w:tr>
      <w:tr w:rsidR="00960560" w:rsidRPr="00960560" w:rsidTr="0042071D">
        <w:tc>
          <w:tcPr>
            <w:tcW w:w="216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8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0430019600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55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591 126,63</w:t>
            </w:r>
          </w:p>
        </w:tc>
        <w:tc>
          <w:tcPr>
            <w:tcW w:w="265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Чистка и профилирование дорог. </w:t>
            </w:r>
          </w:p>
        </w:tc>
      </w:tr>
      <w:tr w:rsidR="00960560" w:rsidRPr="00960560" w:rsidTr="0042071D">
        <w:tc>
          <w:tcPr>
            <w:tcW w:w="216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8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0430019600</w:t>
            </w:r>
          </w:p>
        </w:tc>
        <w:tc>
          <w:tcPr>
            <w:tcW w:w="708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55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46 750,00</w:t>
            </w:r>
          </w:p>
        </w:tc>
        <w:tc>
          <w:tcPr>
            <w:tcW w:w="265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 покупка светильников для уличного освещения.</w:t>
            </w:r>
          </w:p>
        </w:tc>
      </w:tr>
    </w:tbl>
    <w:p w:rsidR="00960560" w:rsidRPr="00960560" w:rsidRDefault="00960560" w:rsidP="009605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560">
        <w:rPr>
          <w:rFonts w:ascii="Times New Roman" w:hAnsi="Times New Roman" w:cs="Times New Roman"/>
          <w:b/>
          <w:sz w:val="28"/>
          <w:szCs w:val="28"/>
        </w:rPr>
        <w:t>Жилищно-коммунальное хозяйство</w:t>
      </w:r>
    </w:p>
    <w:tbl>
      <w:tblPr>
        <w:tblStyle w:val="af"/>
        <w:tblW w:w="10065" w:type="dxa"/>
        <w:tblInd w:w="-459" w:type="dxa"/>
        <w:tblLook w:val="04A0"/>
      </w:tblPr>
      <w:tblGrid>
        <w:gridCol w:w="2977"/>
        <w:gridCol w:w="1580"/>
        <w:gridCol w:w="1514"/>
        <w:gridCol w:w="2311"/>
        <w:gridCol w:w="1683"/>
      </w:tblGrid>
      <w:tr w:rsidR="00960560" w:rsidRPr="00960560" w:rsidTr="0042071D">
        <w:tc>
          <w:tcPr>
            <w:tcW w:w="2977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Код расходов бюджетной классификации</w:t>
            </w:r>
          </w:p>
        </w:tc>
        <w:tc>
          <w:tcPr>
            <w:tcW w:w="1580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 бюджетных назначений</w:t>
            </w:r>
          </w:p>
        </w:tc>
        <w:tc>
          <w:tcPr>
            <w:tcW w:w="1514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</w:tc>
        <w:tc>
          <w:tcPr>
            <w:tcW w:w="2311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Неиспользованные назначения</w:t>
            </w:r>
          </w:p>
        </w:tc>
        <w:tc>
          <w:tcPr>
            <w:tcW w:w="1683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% исполнения</w:t>
            </w:r>
          </w:p>
        </w:tc>
      </w:tr>
      <w:tr w:rsidR="00960560" w:rsidRPr="00960560" w:rsidTr="0042071D">
        <w:tc>
          <w:tcPr>
            <w:tcW w:w="2977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007 0503 0530000040 244</w:t>
            </w:r>
          </w:p>
        </w:tc>
        <w:tc>
          <w:tcPr>
            <w:tcW w:w="1580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544 500,00</w:t>
            </w:r>
          </w:p>
        </w:tc>
        <w:tc>
          <w:tcPr>
            <w:tcW w:w="1514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544 500,00</w:t>
            </w:r>
          </w:p>
        </w:tc>
        <w:tc>
          <w:tcPr>
            <w:tcW w:w="2311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60560" w:rsidRPr="00960560" w:rsidTr="0042071D">
        <w:tc>
          <w:tcPr>
            <w:tcW w:w="2977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007 0503 0530000050 244</w:t>
            </w:r>
          </w:p>
        </w:tc>
        <w:tc>
          <w:tcPr>
            <w:tcW w:w="1580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  <w:tc>
          <w:tcPr>
            <w:tcW w:w="1514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  <w:tc>
          <w:tcPr>
            <w:tcW w:w="2311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60560" w:rsidRPr="00960560" w:rsidTr="0042071D">
        <w:tc>
          <w:tcPr>
            <w:tcW w:w="2977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007 0503 0530010040 244</w:t>
            </w:r>
          </w:p>
        </w:tc>
        <w:tc>
          <w:tcPr>
            <w:tcW w:w="1580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99 375,00</w:t>
            </w:r>
          </w:p>
        </w:tc>
        <w:tc>
          <w:tcPr>
            <w:tcW w:w="1514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99 375,00</w:t>
            </w:r>
          </w:p>
        </w:tc>
        <w:tc>
          <w:tcPr>
            <w:tcW w:w="2311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60560" w:rsidRPr="00960560" w:rsidTr="0042071D">
        <w:tc>
          <w:tcPr>
            <w:tcW w:w="2977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80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693 875,00</w:t>
            </w:r>
          </w:p>
        </w:tc>
        <w:tc>
          <w:tcPr>
            <w:tcW w:w="1514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693 875,00</w:t>
            </w:r>
          </w:p>
        </w:tc>
        <w:tc>
          <w:tcPr>
            <w:tcW w:w="2311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960560" w:rsidRPr="00960560" w:rsidRDefault="00960560" w:rsidP="00960560">
            <w:pPr>
              <w:ind w:right="-4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960560" w:rsidRPr="00960560" w:rsidRDefault="00960560" w:rsidP="0096056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Ind w:w="-318" w:type="dxa"/>
        <w:tblLook w:val="04A0"/>
      </w:tblPr>
      <w:tblGrid>
        <w:gridCol w:w="2260"/>
        <w:gridCol w:w="696"/>
        <w:gridCol w:w="1430"/>
        <w:gridCol w:w="576"/>
        <w:gridCol w:w="576"/>
        <w:gridCol w:w="1476"/>
        <w:gridCol w:w="2875"/>
      </w:tblGrid>
      <w:tr w:rsidR="00960560" w:rsidRPr="00960560" w:rsidTr="0042071D">
        <w:tc>
          <w:tcPr>
            <w:tcW w:w="2260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696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0500</w:t>
            </w:r>
          </w:p>
        </w:tc>
        <w:tc>
          <w:tcPr>
            <w:tcW w:w="1430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693 875,00</w:t>
            </w:r>
          </w:p>
        </w:tc>
        <w:tc>
          <w:tcPr>
            <w:tcW w:w="2875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0,00руб.</w:t>
            </w:r>
          </w:p>
        </w:tc>
      </w:tr>
      <w:tr w:rsidR="00960560" w:rsidRPr="00960560" w:rsidTr="0042071D">
        <w:tc>
          <w:tcPr>
            <w:tcW w:w="226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69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0503</w:t>
            </w:r>
          </w:p>
        </w:tc>
        <w:tc>
          <w:tcPr>
            <w:tcW w:w="143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693 875,00</w:t>
            </w:r>
          </w:p>
        </w:tc>
        <w:tc>
          <w:tcPr>
            <w:tcW w:w="287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226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Расходы на благоустройство</w:t>
            </w:r>
          </w:p>
        </w:tc>
        <w:tc>
          <w:tcPr>
            <w:tcW w:w="69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3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0530000040</w:t>
            </w:r>
          </w:p>
        </w:tc>
        <w:tc>
          <w:tcPr>
            <w:tcW w:w="5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544 500,00</w:t>
            </w:r>
          </w:p>
        </w:tc>
        <w:tc>
          <w:tcPr>
            <w:tcW w:w="287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0,00 руб.</w:t>
            </w:r>
          </w:p>
        </w:tc>
      </w:tr>
      <w:tr w:rsidR="00960560" w:rsidRPr="00960560" w:rsidTr="0042071D">
        <w:tc>
          <w:tcPr>
            <w:tcW w:w="226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69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3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0530000040</w:t>
            </w:r>
          </w:p>
        </w:tc>
        <w:tc>
          <w:tcPr>
            <w:tcW w:w="5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544 500,00</w:t>
            </w:r>
          </w:p>
        </w:tc>
        <w:tc>
          <w:tcPr>
            <w:tcW w:w="287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Оплата услуг по уборке снега, профилированию дорог.</w:t>
            </w:r>
          </w:p>
        </w:tc>
      </w:tr>
      <w:tr w:rsidR="00960560" w:rsidRPr="00960560" w:rsidTr="0042071D">
        <w:tc>
          <w:tcPr>
            <w:tcW w:w="226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69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3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0530000050</w:t>
            </w:r>
          </w:p>
        </w:tc>
        <w:tc>
          <w:tcPr>
            <w:tcW w:w="5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50 000,00</w:t>
            </w:r>
          </w:p>
        </w:tc>
        <w:tc>
          <w:tcPr>
            <w:tcW w:w="287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0,00 руб.</w:t>
            </w:r>
          </w:p>
        </w:tc>
      </w:tr>
      <w:tr w:rsidR="00960560" w:rsidRPr="00960560" w:rsidTr="0042071D">
        <w:tc>
          <w:tcPr>
            <w:tcW w:w="226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69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3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0530000050</w:t>
            </w:r>
          </w:p>
        </w:tc>
        <w:tc>
          <w:tcPr>
            <w:tcW w:w="5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  <w:tc>
          <w:tcPr>
            <w:tcW w:w="287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Проектно-сметная документация</w:t>
            </w:r>
          </w:p>
        </w:tc>
      </w:tr>
      <w:tr w:rsidR="00960560" w:rsidRPr="00960560" w:rsidTr="0042071D">
        <w:tc>
          <w:tcPr>
            <w:tcW w:w="226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69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3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0530010040</w:t>
            </w:r>
          </w:p>
        </w:tc>
        <w:tc>
          <w:tcPr>
            <w:tcW w:w="5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99 375,00</w:t>
            </w:r>
          </w:p>
        </w:tc>
        <w:tc>
          <w:tcPr>
            <w:tcW w:w="287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детской площадки </w:t>
            </w:r>
            <w:proofErr w:type="gram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. Вознесенка (планировка)</w:t>
            </w:r>
          </w:p>
        </w:tc>
      </w:tr>
    </w:tbl>
    <w:p w:rsidR="00960560" w:rsidRPr="00960560" w:rsidRDefault="00960560" w:rsidP="0096056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60560" w:rsidRPr="00960560" w:rsidRDefault="00960560" w:rsidP="009605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560">
        <w:rPr>
          <w:rFonts w:ascii="Times New Roman" w:hAnsi="Times New Roman" w:cs="Times New Roman"/>
          <w:b/>
          <w:sz w:val="28"/>
          <w:szCs w:val="28"/>
        </w:rPr>
        <w:t>Охрана окружающей среды</w:t>
      </w: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В 2021 году по разделу 0603 назначено 10 617 123,00 руб., исполнено – 0,00 руб. т. к. не были заключены контракты, в связи с отсутствием заявок. В 2020 году расходов на охрану окружающей среды предусмотрено в сумме 241 400,00 руб.</w:t>
      </w: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9572" w:type="dxa"/>
        <w:tblLook w:val="04A0"/>
      </w:tblPr>
      <w:tblGrid>
        <w:gridCol w:w="2542"/>
        <w:gridCol w:w="823"/>
        <w:gridCol w:w="1416"/>
        <w:gridCol w:w="725"/>
        <w:gridCol w:w="725"/>
        <w:gridCol w:w="1034"/>
        <w:gridCol w:w="1596"/>
        <w:gridCol w:w="711"/>
      </w:tblGrid>
      <w:tr w:rsidR="00960560" w:rsidRPr="00960560" w:rsidTr="0042071D">
        <w:tc>
          <w:tcPr>
            <w:tcW w:w="184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91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0603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 10 617 123,00 руб.</w:t>
            </w:r>
          </w:p>
        </w:tc>
        <w:tc>
          <w:tcPr>
            <w:tcW w:w="1061" w:type="dxa"/>
            <w:tcBorders>
              <w:lef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184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предупреждению и снижению  негативных последствий, в рамках  государственной программы Новосибирской области "Охрана окружающей среды"</w:t>
            </w:r>
          </w:p>
        </w:tc>
        <w:tc>
          <w:tcPr>
            <w:tcW w:w="91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0603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0620021050</w:t>
            </w:r>
          </w:p>
        </w:tc>
        <w:tc>
          <w:tcPr>
            <w:tcW w:w="83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 138 023,00 руб.</w:t>
            </w:r>
          </w:p>
        </w:tc>
        <w:tc>
          <w:tcPr>
            <w:tcW w:w="1061" w:type="dxa"/>
            <w:tcBorders>
              <w:lef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184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91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0603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0620021050</w:t>
            </w:r>
          </w:p>
        </w:tc>
        <w:tc>
          <w:tcPr>
            <w:tcW w:w="83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3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31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 138 013,00 руб.</w:t>
            </w:r>
          </w:p>
        </w:tc>
        <w:tc>
          <w:tcPr>
            <w:tcW w:w="1061" w:type="dxa"/>
            <w:tcBorders>
              <w:lef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184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ликвидации несанкционированных свалок, образовавшихся до 01.01.2019, в рамках государственной программы Новосибирской </w:t>
            </w:r>
            <w:r w:rsidRPr="0096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"Развитие системы обращения с отходами производства и потребления в Новосибирской области"</w:t>
            </w:r>
          </w:p>
        </w:tc>
        <w:tc>
          <w:tcPr>
            <w:tcW w:w="91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0603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0620070970</w:t>
            </w:r>
          </w:p>
        </w:tc>
        <w:tc>
          <w:tcPr>
            <w:tcW w:w="83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 10 479 100,00 руб.</w:t>
            </w:r>
          </w:p>
        </w:tc>
        <w:tc>
          <w:tcPr>
            <w:tcW w:w="1061" w:type="dxa"/>
            <w:tcBorders>
              <w:lef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184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Работы, услуги по содержанию имущества</w:t>
            </w:r>
          </w:p>
        </w:tc>
        <w:tc>
          <w:tcPr>
            <w:tcW w:w="91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0603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0620070970</w:t>
            </w:r>
          </w:p>
        </w:tc>
        <w:tc>
          <w:tcPr>
            <w:tcW w:w="83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3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31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 10 479 100,00 руб.</w:t>
            </w:r>
          </w:p>
        </w:tc>
        <w:tc>
          <w:tcPr>
            <w:tcW w:w="1061" w:type="dxa"/>
            <w:tcBorders>
              <w:lef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0560" w:rsidRPr="00960560" w:rsidRDefault="00960560" w:rsidP="0096056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60560" w:rsidRPr="00960560" w:rsidRDefault="00960560" w:rsidP="009605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560">
        <w:rPr>
          <w:rFonts w:ascii="Times New Roman" w:hAnsi="Times New Roman" w:cs="Times New Roman"/>
          <w:b/>
          <w:sz w:val="28"/>
          <w:szCs w:val="28"/>
        </w:rPr>
        <w:t>Культура</w:t>
      </w: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В 2021 году по разделу 0801 Культура назначено 4 735 410,21 руб., исполнено – 4 590 162,79 руб. По сравнению с 2020 годом  расходы снизились на 1 054 900,77 руб. и составляет 81,31% к уровню 2020 года.</w:t>
      </w: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9812" w:type="dxa"/>
        <w:tblLook w:val="04A0"/>
      </w:tblPr>
      <w:tblGrid>
        <w:gridCol w:w="2331"/>
        <w:gridCol w:w="779"/>
        <w:gridCol w:w="1416"/>
        <w:gridCol w:w="677"/>
        <w:gridCol w:w="677"/>
        <w:gridCol w:w="1599"/>
        <w:gridCol w:w="2333"/>
      </w:tblGrid>
      <w:tr w:rsidR="00960560" w:rsidRPr="00960560" w:rsidTr="0042071D">
        <w:tc>
          <w:tcPr>
            <w:tcW w:w="2331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</w:p>
        </w:tc>
        <w:tc>
          <w:tcPr>
            <w:tcW w:w="77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0801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7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7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4 590 162,79</w:t>
            </w:r>
          </w:p>
        </w:tc>
        <w:tc>
          <w:tcPr>
            <w:tcW w:w="2333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145 247,42 руб.</w:t>
            </w:r>
          </w:p>
        </w:tc>
      </w:tr>
      <w:tr w:rsidR="00960560" w:rsidRPr="00960560" w:rsidTr="0042071D">
        <w:tc>
          <w:tcPr>
            <w:tcW w:w="233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 мероприятий государственной программы "Культура Новосибирской области на 2015-2020 годы" - </w:t>
            </w: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77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0820021050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28 643,00</w:t>
            </w:r>
          </w:p>
        </w:tc>
        <w:tc>
          <w:tcPr>
            <w:tcW w:w="233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0,00 руб.</w:t>
            </w:r>
          </w:p>
        </w:tc>
      </w:tr>
      <w:tr w:rsidR="00960560" w:rsidRPr="00960560" w:rsidTr="0042071D">
        <w:tc>
          <w:tcPr>
            <w:tcW w:w="233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77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0820021050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59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7 878,90</w:t>
            </w:r>
          </w:p>
        </w:tc>
        <w:tc>
          <w:tcPr>
            <w:tcW w:w="233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За установку дверей по клубам</w:t>
            </w:r>
          </w:p>
        </w:tc>
      </w:tr>
      <w:tr w:rsidR="00960560" w:rsidRPr="00960560" w:rsidTr="0042071D">
        <w:tc>
          <w:tcPr>
            <w:tcW w:w="233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строительных материалов</w:t>
            </w:r>
          </w:p>
        </w:tc>
        <w:tc>
          <w:tcPr>
            <w:tcW w:w="77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0820021050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159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20 764,10</w:t>
            </w:r>
          </w:p>
        </w:tc>
        <w:tc>
          <w:tcPr>
            <w:tcW w:w="233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Строительные материалы</w:t>
            </w:r>
          </w:p>
        </w:tc>
      </w:tr>
      <w:tr w:rsidR="00960560" w:rsidRPr="00960560" w:rsidTr="0042071D">
        <w:tc>
          <w:tcPr>
            <w:tcW w:w="233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Мероприятия в рамках госпрограммы НСО</w:t>
            </w:r>
            <w:proofErr w:type="gram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азвитие институтов региональной политики НСО"</w:t>
            </w:r>
          </w:p>
        </w:tc>
        <w:tc>
          <w:tcPr>
            <w:tcW w:w="77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0820070370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600 000,00</w:t>
            </w:r>
          </w:p>
        </w:tc>
        <w:tc>
          <w:tcPr>
            <w:tcW w:w="233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0,00 руб.</w:t>
            </w:r>
          </w:p>
        </w:tc>
      </w:tr>
      <w:tr w:rsidR="00960560" w:rsidRPr="00960560" w:rsidTr="0042071D">
        <w:tc>
          <w:tcPr>
            <w:tcW w:w="233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77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0820070370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59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165 043,52</w:t>
            </w:r>
          </w:p>
        </w:tc>
        <w:tc>
          <w:tcPr>
            <w:tcW w:w="233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За установку дверей по клубам</w:t>
            </w:r>
          </w:p>
        </w:tc>
      </w:tr>
      <w:tr w:rsidR="00960560" w:rsidRPr="00960560" w:rsidTr="0042071D">
        <w:tc>
          <w:tcPr>
            <w:tcW w:w="233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строительных материалов</w:t>
            </w:r>
          </w:p>
        </w:tc>
        <w:tc>
          <w:tcPr>
            <w:tcW w:w="77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0820070370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1599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434 956,48</w:t>
            </w:r>
          </w:p>
        </w:tc>
        <w:tc>
          <w:tcPr>
            <w:tcW w:w="233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Строительные материалы</w:t>
            </w:r>
          </w:p>
        </w:tc>
      </w:tr>
      <w:tr w:rsidR="00960560" w:rsidRPr="00960560" w:rsidTr="0042071D">
        <w:tc>
          <w:tcPr>
            <w:tcW w:w="233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«Культура на 2016-2018 годы» расходы на содержание сельских клубов</w:t>
            </w:r>
          </w:p>
        </w:tc>
        <w:tc>
          <w:tcPr>
            <w:tcW w:w="77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0830040190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2 409 519,79</w:t>
            </w:r>
          </w:p>
        </w:tc>
        <w:tc>
          <w:tcPr>
            <w:tcW w:w="233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145 247,42 руб.</w:t>
            </w:r>
          </w:p>
        </w:tc>
      </w:tr>
      <w:tr w:rsidR="00960560" w:rsidRPr="00960560" w:rsidTr="0042071D">
        <w:tc>
          <w:tcPr>
            <w:tcW w:w="233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</w:t>
            </w: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информационно-комуникационных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  <w:tc>
          <w:tcPr>
            <w:tcW w:w="77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0830040190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109 262,77</w:t>
            </w:r>
          </w:p>
        </w:tc>
        <w:tc>
          <w:tcPr>
            <w:tcW w:w="233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9 092,05 руб.</w:t>
            </w:r>
          </w:p>
        </w:tc>
      </w:tr>
      <w:tr w:rsidR="00960560" w:rsidRPr="00960560" w:rsidTr="0042071D">
        <w:tc>
          <w:tcPr>
            <w:tcW w:w="233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77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0830040190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59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108 686,77</w:t>
            </w:r>
          </w:p>
        </w:tc>
        <w:tc>
          <w:tcPr>
            <w:tcW w:w="233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Оплата услуг электросвязи, 7 телефонов, интернет</w:t>
            </w:r>
          </w:p>
        </w:tc>
      </w:tr>
      <w:tr w:rsidR="00960560" w:rsidRPr="00960560" w:rsidTr="0042071D">
        <w:tc>
          <w:tcPr>
            <w:tcW w:w="233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77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0830040190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59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576,00</w:t>
            </w:r>
          </w:p>
        </w:tc>
        <w:tc>
          <w:tcPr>
            <w:tcW w:w="233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Аренда модема</w:t>
            </w:r>
          </w:p>
        </w:tc>
      </w:tr>
      <w:tr w:rsidR="00960560" w:rsidRPr="00960560" w:rsidTr="0042071D">
        <w:tc>
          <w:tcPr>
            <w:tcW w:w="233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нужд</w:t>
            </w:r>
          </w:p>
        </w:tc>
        <w:tc>
          <w:tcPr>
            <w:tcW w:w="77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0830040190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2 300 257,02</w:t>
            </w:r>
          </w:p>
        </w:tc>
        <w:tc>
          <w:tcPr>
            <w:tcW w:w="233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136 155,37 руб.</w:t>
            </w:r>
          </w:p>
        </w:tc>
      </w:tr>
      <w:tr w:rsidR="00960560" w:rsidRPr="00960560" w:rsidTr="0042071D">
        <w:tc>
          <w:tcPr>
            <w:tcW w:w="233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77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0830040190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59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32 051,06</w:t>
            </w:r>
          </w:p>
        </w:tc>
        <w:tc>
          <w:tcPr>
            <w:tcW w:w="233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холодное водоснабжение</w:t>
            </w:r>
          </w:p>
        </w:tc>
      </w:tr>
      <w:tr w:rsidR="00960560" w:rsidRPr="00960560" w:rsidTr="0042071D">
        <w:tc>
          <w:tcPr>
            <w:tcW w:w="233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779" w:type="dxa"/>
          </w:tcPr>
          <w:p w:rsidR="00960560" w:rsidRPr="00960560" w:rsidRDefault="00960560" w:rsidP="00960560">
            <w:r w:rsidRPr="00960560">
              <w:t>0801</w:t>
            </w:r>
          </w:p>
        </w:tc>
        <w:tc>
          <w:tcPr>
            <w:tcW w:w="1416" w:type="dxa"/>
          </w:tcPr>
          <w:p w:rsidR="00960560" w:rsidRPr="00960560" w:rsidRDefault="00960560" w:rsidP="00960560">
            <w:r w:rsidRPr="00960560">
              <w:t>0830040190</w:t>
            </w:r>
          </w:p>
        </w:tc>
        <w:tc>
          <w:tcPr>
            <w:tcW w:w="677" w:type="dxa"/>
          </w:tcPr>
          <w:p w:rsidR="00960560" w:rsidRPr="00960560" w:rsidRDefault="00960560" w:rsidP="00960560">
            <w:r w:rsidRPr="00960560">
              <w:t>247</w:t>
            </w:r>
          </w:p>
        </w:tc>
        <w:tc>
          <w:tcPr>
            <w:tcW w:w="677" w:type="dxa"/>
          </w:tcPr>
          <w:p w:rsidR="00960560" w:rsidRPr="00960560" w:rsidRDefault="00960560" w:rsidP="00960560">
            <w:r w:rsidRPr="00960560">
              <w:t>223</w:t>
            </w:r>
          </w:p>
        </w:tc>
        <w:tc>
          <w:tcPr>
            <w:tcW w:w="159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2 246 504,28</w:t>
            </w:r>
          </w:p>
        </w:tc>
        <w:tc>
          <w:tcPr>
            <w:tcW w:w="233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Электроэнергия, отопление</w:t>
            </w:r>
          </w:p>
        </w:tc>
      </w:tr>
      <w:tr w:rsidR="00960560" w:rsidRPr="00960560" w:rsidTr="0042071D">
        <w:tc>
          <w:tcPr>
            <w:tcW w:w="233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77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0830040190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59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21 701,68</w:t>
            </w:r>
          </w:p>
        </w:tc>
        <w:tc>
          <w:tcPr>
            <w:tcW w:w="233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 за услуги дератизации</w:t>
            </w:r>
          </w:p>
        </w:tc>
      </w:tr>
      <w:tr w:rsidR="00960560" w:rsidRPr="00960560" w:rsidTr="0042071D">
        <w:tc>
          <w:tcPr>
            <w:tcW w:w="233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7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0830040190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960560" w:rsidRPr="00960560" w:rsidRDefault="00960560" w:rsidP="00960560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1 552 000,00</w:t>
            </w:r>
          </w:p>
        </w:tc>
        <w:tc>
          <w:tcPr>
            <w:tcW w:w="233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233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Перечисления другим бюджетам бюджетной системы РФ</w:t>
            </w:r>
          </w:p>
        </w:tc>
        <w:tc>
          <w:tcPr>
            <w:tcW w:w="77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0830040190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7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1599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1 552 000,00</w:t>
            </w:r>
          </w:p>
        </w:tc>
        <w:tc>
          <w:tcPr>
            <w:tcW w:w="2333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Перечисления в Администрацию Баганского района по соглашению</w:t>
            </w:r>
          </w:p>
        </w:tc>
      </w:tr>
    </w:tbl>
    <w:p w:rsidR="00960560" w:rsidRPr="00960560" w:rsidRDefault="00960560" w:rsidP="0096056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560" w:rsidRPr="00960560" w:rsidRDefault="00960560" w:rsidP="009605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560">
        <w:rPr>
          <w:rFonts w:ascii="Times New Roman" w:hAnsi="Times New Roman" w:cs="Times New Roman"/>
          <w:b/>
          <w:sz w:val="28"/>
          <w:szCs w:val="28"/>
        </w:rPr>
        <w:t>Социальная политика</w:t>
      </w: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В 2021 году назначено 544 003,20 руб., исполнено 544 003,20 руб., по сравнению с 2020 годом расходы увеличились на 112 261,06 руб. и составили 126,00% от  уровня  2020 года.</w:t>
      </w:r>
    </w:p>
    <w:tbl>
      <w:tblPr>
        <w:tblStyle w:val="af"/>
        <w:tblW w:w="9572" w:type="dxa"/>
        <w:tblLook w:val="04A0"/>
      </w:tblPr>
      <w:tblGrid>
        <w:gridCol w:w="1842"/>
        <w:gridCol w:w="913"/>
        <w:gridCol w:w="1416"/>
        <w:gridCol w:w="832"/>
        <w:gridCol w:w="832"/>
        <w:gridCol w:w="1319"/>
        <w:gridCol w:w="1357"/>
        <w:gridCol w:w="1061"/>
      </w:tblGrid>
      <w:tr w:rsidR="00960560" w:rsidRPr="00960560" w:rsidTr="0042071D">
        <w:tc>
          <w:tcPr>
            <w:tcW w:w="184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1234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1001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4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544 003,20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184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Пенсии, пособия, выплачиваемые организациям сектора </w:t>
            </w: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. управления</w:t>
            </w:r>
          </w:p>
        </w:tc>
        <w:tc>
          <w:tcPr>
            <w:tcW w:w="1234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0130091010</w:t>
            </w:r>
          </w:p>
        </w:tc>
        <w:tc>
          <w:tcPr>
            <w:tcW w:w="121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21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354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60 933,20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 0,00 руб.</w:t>
            </w:r>
          </w:p>
        </w:tc>
        <w:tc>
          <w:tcPr>
            <w:tcW w:w="1070" w:type="dxa"/>
            <w:tcBorders>
              <w:lef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За счет дотаций</w:t>
            </w:r>
          </w:p>
        </w:tc>
      </w:tr>
      <w:tr w:rsidR="00960560" w:rsidRPr="00960560" w:rsidTr="0042071D">
        <w:tc>
          <w:tcPr>
            <w:tcW w:w="184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Пенсии, пособия, выплачиваемые </w:t>
            </w:r>
            <w:r w:rsidRPr="0096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организациям сектора </w:t>
            </w: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. управления</w:t>
            </w:r>
          </w:p>
        </w:tc>
        <w:tc>
          <w:tcPr>
            <w:tcW w:w="1234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0120070510</w:t>
            </w:r>
          </w:p>
        </w:tc>
        <w:tc>
          <w:tcPr>
            <w:tcW w:w="121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21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354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483 070,00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  <w:tcBorders>
              <w:left w:val="single" w:sz="4" w:space="0" w:color="auto"/>
            </w:tcBorders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счет иных МБТ</w:t>
            </w:r>
          </w:p>
        </w:tc>
      </w:tr>
    </w:tbl>
    <w:p w:rsidR="00960560" w:rsidRPr="00960560" w:rsidRDefault="00960560" w:rsidP="0096056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560" w:rsidRPr="00960560" w:rsidRDefault="00960560" w:rsidP="0096056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Расходы  в 2021 году увеличились в связи переиндексацией с 01.01.2021 года и выхода на пенсию главы Лозовского сельсовета Баганского района Новосибирской области с 09.12.2020 года.</w:t>
      </w:r>
    </w:p>
    <w:p w:rsidR="00960560" w:rsidRPr="00960560" w:rsidRDefault="00960560" w:rsidP="0096056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560" w:rsidRPr="00960560" w:rsidRDefault="00960560" w:rsidP="009605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560">
        <w:rPr>
          <w:rFonts w:ascii="Times New Roman" w:hAnsi="Times New Roman" w:cs="Times New Roman"/>
          <w:b/>
          <w:sz w:val="28"/>
          <w:szCs w:val="28"/>
        </w:rPr>
        <w:t>Физическая культура и спорт</w:t>
      </w:r>
    </w:p>
    <w:p w:rsidR="00960560" w:rsidRPr="00960560" w:rsidRDefault="00960560" w:rsidP="00960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В 2021 году назначено 1 688 982,50 руб., исполнено 1 679 335,36 руб., по сравнению с 2020 годом расходы снизились на 59 713,75 руб. и составили 96,57% от  уровня  2020 года.</w:t>
      </w:r>
    </w:p>
    <w:p w:rsidR="00960560" w:rsidRPr="00960560" w:rsidRDefault="00960560" w:rsidP="0096056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"/>
        <w:tblW w:w="0" w:type="auto"/>
        <w:tblLook w:val="04A0"/>
      </w:tblPr>
      <w:tblGrid>
        <w:gridCol w:w="2272"/>
        <w:gridCol w:w="700"/>
        <w:gridCol w:w="1416"/>
        <w:gridCol w:w="581"/>
        <w:gridCol w:w="581"/>
        <w:gridCol w:w="1476"/>
        <w:gridCol w:w="2545"/>
      </w:tblGrid>
      <w:tr w:rsidR="00960560" w:rsidRPr="00960560" w:rsidTr="0042071D">
        <w:tc>
          <w:tcPr>
            <w:tcW w:w="2272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1102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1 679 335,36</w:t>
            </w:r>
          </w:p>
        </w:tc>
        <w:tc>
          <w:tcPr>
            <w:tcW w:w="2545" w:type="dxa"/>
          </w:tcPr>
          <w:p w:rsidR="00960560" w:rsidRPr="00960560" w:rsidRDefault="00960560" w:rsidP="0096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 9 647,14 руб.</w:t>
            </w:r>
          </w:p>
        </w:tc>
      </w:tr>
      <w:tr w:rsidR="00960560" w:rsidRPr="00960560" w:rsidTr="0042071D">
        <w:tc>
          <w:tcPr>
            <w:tcW w:w="227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0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120070510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1 174 979,86</w:t>
            </w:r>
          </w:p>
        </w:tc>
        <w:tc>
          <w:tcPr>
            <w:tcW w:w="254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227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70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120070510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905 225,93</w:t>
            </w:r>
          </w:p>
        </w:tc>
        <w:tc>
          <w:tcPr>
            <w:tcW w:w="254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227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70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120070510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269 753,93</w:t>
            </w:r>
          </w:p>
        </w:tc>
        <w:tc>
          <w:tcPr>
            <w:tcW w:w="254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227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1330012110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4 600,00</w:t>
            </w:r>
          </w:p>
        </w:tc>
        <w:tc>
          <w:tcPr>
            <w:tcW w:w="254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227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</w:tc>
        <w:tc>
          <w:tcPr>
            <w:tcW w:w="70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1330012110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4 600,00</w:t>
            </w:r>
          </w:p>
        </w:tc>
        <w:tc>
          <w:tcPr>
            <w:tcW w:w="254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227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70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1330012110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2 700,00</w:t>
            </w:r>
          </w:p>
        </w:tc>
        <w:tc>
          <w:tcPr>
            <w:tcW w:w="254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 (суточные)</w:t>
            </w:r>
          </w:p>
        </w:tc>
      </w:tr>
      <w:tr w:rsidR="00960560" w:rsidRPr="00960560" w:rsidTr="0042071D">
        <w:tc>
          <w:tcPr>
            <w:tcW w:w="227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70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1330012110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1 900,00</w:t>
            </w:r>
          </w:p>
        </w:tc>
        <w:tc>
          <w:tcPr>
            <w:tcW w:w="254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 (проживание)</w:t>
            </w:r>
          </w:p>
        </w:tc>
      </w:tr>
      <w:tr w:rsidR="00960560" w:rsidRPr="00960560" w:rsidTr="0042071D">
        <w:tc>
          <w:tcPr>
            <w:tcW w:w="227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МП "Развитие физической культуры и спорта на 2015-2017 годы"- подпрограмма обеспечение деятельности учреждения</w:t>
            </w:r>
          </w:p>
        </w:tc>
        <w:tc>
          <w:tcPr>
            <w:tcW w:w="70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1330012190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499 755,50</w:t>
            </w:r>
          </w:p>
        </w:tc>
        <w:tc>
          <w:tcPr>
            <w:tcW w:w="254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 9 647,14 руб.</w:t>
            </w:r>
          </w:p>
        </w:tc>
      </w:tr>
      <w:tr w:rsidR="00960560" w:rsidRPr="00960560" w:rsidTr="0042071D">
        <w:tc>
          <w:tcPr>
            <w:tcW w:w="227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1330012190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7 100,00</w:t>
            </w:r>
          </w:p>
        </w:tc>
        <w:tc>
          <w:tcPr>
            <w:tcW w:w="254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 1 600,00 руб.</w:t>
            </w:r>
          </w:p>
        </w:tc>
      </w:tr>
      <w:tr w:rsidR="00960560" w:rsidRPr="00960560" w:rsidTr="0042071D">
        <w:tc>
          <w:tcPr>
            <w:tcW w:w="227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работы, услуги</w:t>
            </w:r>
          </w:p>
        </w:tc>
        <w:tc>
          <w:tcPr>
            <w:tcW w:w="70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1330012190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7 100,00</w:t>
            </w:r>
          </w:p>
        </w:tc>
        <w:tc>
          <w:tcPr>
            <w:tcW w:w="254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электронно-цифровая подпись СБИС</w:t>
            </w:r>
          </w:p>
        </w:tc>
      </w:tr>
      <w:tr w:rsidR="00960560" w:rsidRPr="00960560" w:rsidTr="0042071D">
        <w:tc>
          <w:tcPr>
            <w:tcW w:w="227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нужд</w:t>
            </w:r>
          </w:p>
        </w:tc>
        <w:tc>
          <w:tcPr>
            <w:tcW w:w="70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1330012190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449 795,93</w:t>
            </w:r>
          </w:p>
        </w:tc>
        <w:tc>
          <w:tcPr>
            <w:tcW w:w="254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 7 206,71 руб.</w:t>
            </w:r>
          </w:p>
        </w:tc>
      </w:tr>
      <w:tr w:rsidR="00960560" w:rsidRPr="00960560" w:rsidTr="0042071D">
        <w:tc>
          <w:tcPr>
            <w:tcW w:w="227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70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1330012190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356 063,21</w:t>
            </w:r>
          </w:p>
        </w:tc>
        <w:tc>
          <w:tcPr>
            <w:tcW w:w="254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Оплата отопления</w:t>
            </w:r>
          </w:p>
        </w:tc>
      </w:tr>
      <w:tr w:rsidR="00960560" w:rsidRPr="00960560" w:rsidTr="0042071D">
        <w:tc>
          <w:tcPr>
            <w:tcW w:w="227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Арендная плата за пользование имуществом</w:t>
            </w:r>
          </w:p>
        </w:tc>
        <w:tc>
          <w:tcPr>
            <w:tcW w:w="70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1330012190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38 027,00</w:t>
            </w:r>
          </w:p>
        </w:tc>
        <w:tc>
          <w:tcPr>
            <w:tcW w:w="254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Арендная плата помещения</w:t>
            </w:r>
          </w:p>
        </w:tc>
      </w:tr>
      <w:tr w:rsidR="00960560" w:rsidRPr="00960560" w:rsidTr="0042071D">
        <w:tc>
          <w:tcPr>
            <w:tcW w:w="227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70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1330012190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17 537,08</w:t>
            </w:r>
          </w:p>
        </w:tc>
        <w:tc>
          <w:tcPr>
            <w:tcW w:w="254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17 537,008 руб.</w:t>
            </w: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 тех. </w:t>
            </w: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обслуж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. системы пожарной сигнализации, системы оповещения на случай пожара; </w:t>
            </w:r>
          </w:p>
        </w:tc>
      </w:tr>
      <w:tr w:rsidR="00960560" w:rsidRPr="00960560" w:rsidTr="0042071D">
        <w:tc>
          <w:tcPr>
            <w:tcW w:w="227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70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1330012190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29 398,64</w:t>
            </w:r>
          </w:p>
        </w:tc>
        <w:tc>
          <w:tcPr>
            <w:tcW w:w="254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14 048,64 руб</w:t>
            </w: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. мобильный телохранитель; </w:t>
            </w: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2 350,00 руб.</w:t>
            </w: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 услуги по повышению квалификации (профессиональное управление </w:t>
            </w: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муниципал</w:t>
            </w:r>
            <w:proofErr w:type="gram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spellEnd"/>
            <w:proofErr w:type="gram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960560">
              <w:rPr>
                <w:rFonts w:ascii="Times New Roman" w:hAnsi="Times New Roman" w:cs="Times New Roman"/>
                <w:sz w:val="24"/>
                <w:szCs w:val="24"/>
              </w:rPr>
              <w:t xml:space="preserve">..закупками); </w:t>
            </w: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13 000,00 руб. </w:t>
            </w: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нормативно экологическая документация.</w:t>
            </w:r>
          </w:p>
        </w:tc>
      </w:tr>
      <w:tr w:rsidR="00960560" w:rsidRPr="00960560" w:rsidTr="0042071D">
        <w:tc>
          <w:tcPr>
            <w:tcW w:w="227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70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1330012190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8 770,00</w:t>
            </w:r>
          </w:p>
        </w:tc>
        <w:tc>
          <w:tcPr>
            <w:tcW w:w="254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227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Уплата налогов на имущество и земельного налога</w:t>
            </w:r>
          </w:p>
        </w:tc>
        <w:tc>
          <w:tcPr>
            <w:tcW w:w="70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1330012190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42 859,57</w:t>
            </w:r>
          </w:p>
        </w:tc>
        <w:tc>
          <w:tcPr>
            <w:tcW w:w="254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Не исполнено  840,43 руб.</w:t>
            </w:r>
          </w:p>
        </w:tc>
      </w:tr>
      <w:tr w:rsidR="00960560" w:rsidRPr="00960560" w:rsidTr="0042071D">
        <w:tc>
          <w:tcPr>
            <w:tcW w:w="227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70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1330012190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41 859,55</w:t>
            </w:r>
          </w:p>
        </w:tc>
        <w:tc>
          <w:tcPr>
            <w:tcW w:w="254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Налог на имущество</w:t>
            </w:r>
          </w:p>
        </w:tc>
      </w:tr>
      <w:tr w:rsidR="00960560" w:rsidRPr="00960560" w:rsidTr="0042071D">
        <w:tc>
          <w:tcPr>
            <w:tcW w:w="227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1330012190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1 000,02</w:t>
            </w:r>
          </w:p>
        </w:tc>
        <w:tc>
          <w:tcPr>
            <w:tcW w:w="254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560" w:rsidRPr="00960560" w:rsidTr="0042071D">
        <w:tc>
          <w:tcPr>
            <w:tcW w:w="2272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70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1330012190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581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476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1 000,02</w:t>
            </w:r>
          </w:p>
        </w:tc>
        <w:tc>
          <w:tcPr>
            <w:tcW w:w="2545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Пеня по налогу на имущество</w:t>
            </w:r>
          </w:p>
        </w:tc>
      </w:tr>
    </w:tbl>
    <w:p w:rsidR="00960560" w:rsidRPr="00960560" w:rsidRDefault="00960560" w:rsidP="00960560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960560" w:rsidRPr="00960560" w:rsidRDefault="00960560" w:rsidP="009605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560">
        <w:rPr>
          <w:rFonts w:ascii="Times New Roman" w:hAnsi="Times New Roman" w:cs="Times New Roman"/>
          <w:b/>
          <w:sz w:val="28"/>
          <w:szCs w:val="28"/>
        </w:rPr>
        <w:t xml:space="preserve">Сведения по основным средствам, </w:t>
      </w:r>
      <w:proofErr w:type="gramStart"/>
      <w:r w:rsidRPr="00960560">
        <w:rPr>
          <w:rFonts w:ascii="Times New Roman" w:hAnsi="Times New Roman" w:cs="Times New Roman"/>
          <w:b/>
          <w:sz w:val="28"/>
          <w:szCs w:val="28"/>
        </w:rPr>
        <w:t>находящихся</w:t>
      </w:r>
      <w:proofErr w:type="gramEnd"/>
      <w:r w:rsidRPr="00960560">
        <w:rPr>
          <w:rFonts w:ascii="Times New Roman" w:hAnsi="Times New Roman" w:cs="Times New Roman"/>
          <w:b/>
          <w:sz w:val="28"/>
          <w:szCs w:val="28"/>
        </w:rPr>
        <w:t xml:space="preserve"> на балансе администрации Лозовского сельсовета</w:t>
      </w:r>
    </w:p>
    <w:tbl>
      <w:tblPr>
        <w:tblStyle w:val="af"/>
        <w:tblW w:w="0" w:type="auto"/>
        <w:tblLook w:val="04A0"/>
      </w:tblPr>
      <w:tblGrid>
        <w:gridCol w:w="3794"/>
        <w:gridCol w:w="2977"/>
        <w:gridCol w:w="2800"/>
      </w:tblGrid>
      <w:tr w:rsidR="00960560" w:rsidRPr="00960560" w:rsidTr="0042071D">
        <w:trPr>
          <w:trHeight w:val="333"/>
        </w:trPr>
        <w:tc>
          <w:tcPr>
            <w:tcW w:w="3794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Вид ОС</w:t>
            </w:r>
          </w:p>
        </w:tc>
        <w:tc>
          <w:tcPr>
            <w:tcW w:w="297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</w:t>
            </w:r>
          </w:p>
        </w:tc>
        <w:tc>
          <w:tcPr>
            <w:tcW w:w="280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b/>
                <w:sz w:val="24"/>
                <w:szCs w:val="24"/>
              </w:rPr>
              <w:t>Остаточная стоимость</w:t>
            </w:r>
          </w:p>
        </w:tc>
      </w:tr>
      <w:tr w:rsidR="00960560" w:rsidRPr="00960560" w:rsidTr="0042071D">
        <w:trPr>
          <w:trHeight w:val="1187"/>
        </w:trPr>
        <w:tc>
          <w:tcPr>
            <w:tcW w:w="3794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Недвижимое имущество</w:t>
            </w: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Движимое имущество в т. ч.:</w:t>
            </w: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2977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38 345 563,86</w:t>
            </w: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1 774 222,00</w:t>
            </w: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2 044 884,93</w:t>
            </w: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60">
              <w:rPr>
                <w:rFonts w:ascii="Times New Roman" w:hAnsi="Times New Roman" w:cs="Times New Roman"/>
                <w:sz w:val="24"/>
                <w:szCs w:val="24"/>
              </w:rPr>
              <w:t>13 369 667,49</w:t>
            </w:r>
          </w:p>
          <w:p w:rsidR="00960560" w:rsidRPr="00960560" w:rsidRDefault="00960560" w:rsidP="0096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0560" w:rsidRPr="00960560" w:rsidRDefault="00960560" w:rsidP="0096056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560" w:rsidRPr="00960560" w:rsidRDefault="00960560" w:rsidP="0096056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31E53" w:rsidRDefault="00960560" w:rsidP="0096056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0560">
        <w:rPr>
          <w:rFonts w:ascii="Times New Roman" w:hAnsi="Times New Roman" w:cs="Times New Roman"/>
          <w:sz w:val="28"/>
          <w:szCs w:val="28"/>
        </w:rPr>
        <w:t>Главный бухгалтер                                                             А.В. Батурина</w:t>
      </w:r>
    </w:p>
    <w:p w:rsidR="00231E53" w:rsidRDefault="00231E53" w:rsidP="00231E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7BB5" w:rsidRPr="00017BB5" w:rsidRDefault="00017BB5" w:rsidP="00017BB5">
      <w:pPr>
        <w:tabs>
          <w:tab w:val="left" w:pos="2196"/>
        </w:tabs>
        <w:rPr>
          <w:rFonts w:ascii="Times New Roman" w:hAnsi="Times New Roman" w:cs="Times New Roman"/>
          <w:sz w:val="24"/>
          <w:szCs w:val="24"/>
        </w:rPr>
      </w:pPr>
    </w:p>
    <w:sectPr w:rsidR="00017BB5" w:rsidRPr="00017BB5" w:rsidSect="00231E53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90E" w:rsidRDefault="0057190E" w:rsidP="007B1472">
      <w:pPr>
        <w:spacing w:after="0" w:line="240" w:lineRule="auto"/>
      </w:pPr>
      <w:r>
        <w:separator/>
      </w:r>
    </w:p>
  </w:endnote>
  <w:endnote w:type="continuationSeparator" w:id="0">
    <w:p w:rsidR="0057190E" w:rsidRDefault="0057190E" w:rsidP="007B1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D03" w:rsidRDefault="00A82D03">
    <w:pPr>
      <w:pStyle w:val="a6"/>
      <w:jc w:val="right"/>
    </w:pPr>
  </w:p>
  <w:p w:rsidR="00A82D03" w:rsidRDefault="00A82D03" w:rsidP="00A25D62">
    <w:pPr>
      <w:pStyle w:val="a6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3697398"/>
      <w:docPartObj>
        <w:docPartGallery w:val="Page Numbers (Bottom of Page)"/>
        <w:docPartUnique/>
      </w:docPartObj>
    </w:sdtPr>
    <w:sdtContent>
      <w:p w:rsidR="00A82D03" w:rsidRDefault="00A82D03">
        <w:pPr>
          <w:pStyle w:val="a6"/>
          <w:jc w:val="right"/>
        </w:pPr>
        <w:fldSimple w:instr="PAGE   \* MERGEFORMAT">
          <w:r>
            <w:rPr>
              <w:noProof/>
            </w:rPr>
            <w:t>89</w:t>
          </w:r>
        </w:fldSimple>
      </w:p>
    </w:sdtContent>
  </w:sdt>
  <w:p w:rsidR="00A82D03" w:rsidRDefault="00A82D03" w:rsidP="005224A4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0642189"/>
      <w:docPartObj>
        <w:docPartGallery w:val="Page Numbers (Bottom of Page)"/>
        <w:docPartUnique/>
      </w:docPartObj>
    </w:sdtPr>
    <w:sdtContent>
      <w:p w:rsidR="00A82D03" w:rsidRDefault="00A82D03">
        <w:pPr>
          <w:pStyle w:val="a6"/>
          <w:jc w:val="right"/>
        </w:pPr>
        <w:fldSimple w:instr="PAGE   \* MERGEFORMAT">
          <w:r>
            <w:rPr>
              <w:noProof/>
            </w:rPr>
            <w:t>135</w:t>
          </w:r>
        </w:fldSimple>
      </w:p>
    </w:sdtContent>
  </w:sdt>
  <w:p w:rsidR="00A82D03" w:rsidRDefault="00A82D03" w:rsidP="0042071D">
    <w:pPr>
      <w:pStyle w:val="a6"/>
      <w:ind w:right="360"/>
      <w:jc w:val="righ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1560648"/>
      <w:docPartObj>
        <w:docPartGallery w:val="Page Numbers (Bottom of Page)"/>
        <w:docPartUnique/>
      </w:docPartObj>
    </w:sdtPr>
    <w:sdtContent>
      <w:p w:rsidR="00A82D03" w:rsidRDefault="00A82D03">
        <w:pPr>
          <w:pStyle w:val="a6"/>
          <w:jc w:val="right"/>
        </w:pPr>
        <w:fldSimple w:instr="PAGE   \* MERGEFORMAT">
          <w:r w:rsidR="006A1BEC">
            <w:rPr>
              <w:noProof/>
            </w:rPr>
            <w:t>166</w:t>
          </w:r>
        </w:fldSimple>
      </w:p>
    </w:sdtContent>
  </w:sdt>
  <w:p w:rsidR="00A82D03" w:rsidRDefault="00A82D03" w:rsidP="005224A4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90E" w:rsidRDefault="0057190E" w:rsidP="007B1472">
      <w:pPr>
        <w:spacing w:after="0" w:line="240" w:lineRule="auto"/>
      </w:pPr>
      <w:r>
        <w:separator/>
      </w:r>
    </w:p>
  </w:footnote>
  <w:footnote w:type="continuationSeparator" w:id="0">
    <w:p w:rsidR="0057190E" w:rsidRDefault="0057190E" w:rsidP="007B14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55199"/>
    <w:multiLevelType w:val="hybridMultilevel"/>
    <w:tmpl w:val="F34C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3588B"/>
    <w:rsid w:val="00017BB5"/>
    <w:rsid w:val="00024A6F"/>
    <w:rsid w:val="000334C7"/>
    <w:rsid w:val="0003588B"/>
    <w:rsid w:val="00066820"/>
    <w:rsid w:val="000A181B"/>
    <w:rsid w:val="00135083"/>
    <w:rsid w:val="00152B06"/>
    <w:rsid w:val="001678D1"/>
    <w:rsid w:val="00185ECC"/>
    <w:rsid w:val="001D0000"/>
    <w:rsid w:val="001E3624"/>
    <w:rsid w:val="00205118"/>
    <w:rsid w:val="00231E53"/>
    <w:rsid w:val="002B20A6"/>
    <w:rsid w:val="002E27B6"/>
    <w:rsid w:val="00315B49"/>
    <w:rsid w:val="00330EA6"/>
    <w:rsid w:val="00387B5F"/>
    <w:rsid w:val="003C096B"/>
    <w:rsid w:val="0042071D"/>
    <w:rsid w:val="004342C8"/>
    <w:rsid w:val="00456BD1"/>
    <w:rsid w:val="00464360"/>
    <w:rsid w:val="00472219"/>
    <w:rsid w:val="004918B3"/>
    <w:rsid w:val="004D235C"/>
    <w:rsid w:val="004F181C"/>
    <w:rsid w:val="0050485F"/>
    <w:rsid w:val="00520D7F"/>
    <w:rsid w:val="005224A4"/>
    <w:rsid w:val="00527494"/>
    <w:rsid w:val="0057190E"/>
    <w:rsid w:val="0061377E"/>
    <w:rsid w:val="00631198"/>
    <w:rsid w:val="006522A5"/>
    <w:rsid w:val="006A1BEC"/>
    <w:rsid w:val="006B17A4"/>
    <w:rsid w:val="006B283B"/>
    <w:rsid w:val="00757DC5"/>
    <w:rsid w:val="00762129"/>
    <w:rsid w:val="007627EF"/>
    <w:rsid w:val="007667A9"/>
    <w:rsid w:val="00770333"/>
    <w:rsid w:val="007B1472"/>
    <w:rsid w:val="007D28DF"/>
    <w:rsid w:val="007F7128"/>
    <w:rsid w:val="0080046C"/>
    <w:rsid w:val="00806226"/>
    <w:rsid w:val="0082404D"/>
    <w:rsid w:val="00826AE3"/>
    <w:rsid w:val="00872340"/>
    <w:rsid w:val="00895C2F"/>
    <w:rsid w:val="008B1258"/>
    <w:rsid w:val="008D02DC"/>
    <w:rsid w:val="008F1E70"/>
    <w:rsid w:val="00960560"/>
    <w:rsid w:val="009614E7"/>
    <w:rsid w:val="00975728"/>
    <w:rsid w:val="00977A5C"/>
    <w:rsid w:val="009A2D5F"/>
    <w:rsid w:val="00A24C9C"/>
    <w:rsid w:val="00A25D62"/>
    <w:rsid w:val="00A82D03"/>
    <w:rsid w:val="00AA3CF4"/>
    <w:rsid w:val="00B0308F"/>
    <w:rsid w:val="00B50E66"/>
    <w:rsid w:val="00BB1849"/>
    <w:rsid w:val="00C02C83"/>
    <w:rsid w:val="00C04951"/>
    <w:rsid w:val="00C663C5"/>
    <w:rsid w:val="00CC4794"/>
    <w:rsid w:val="00CD2383"/>
    <w:rsid w:val="00CD6D65"/>
    <w:rsid w:val="00CE53CC"/>
    <w:rsid w:val="00D21EF1"/>
    <w:rsid w:val="00D36872"/>
    <w:rsid w:val="00D50BEB"/>
    <w:rsid w:val="00D72DE4"/>
    <w:rsid w:val="00D81F98"/>
    <w:rsid w:val="00E21441"/>
    <w:rsid w:val="00E21865"/>
    <w:rsid w:val="00E30C10"/>
    <w:rsid w:val="00EA7050"/>
    <w:rsid w:val="00ED2BAC"/>
    <w:rsid w:val="00ED4828"/>
    <w:rsid w:val="00F0496F"/>
    <w:rsid w:val="00F53316"/>
    <w:rsid w:val="00FC6034"/>
    <w:rsid w:val="00FD6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B5F"/>
  </w:style>
  <w:style w:type="paragraph" w:styleId="1">
    <w:name w:val="heading 1"/>
    <w:basedOn w:val="a"/>
    <w:next w:val="a"/>
    <w:link w:val="10"/>
    <w:uiPriority w:val="9"/>
    <w:qFormat/>
    <w:rsid w:val="00231E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31E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31E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31E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31E5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88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B1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1472"/>
  </w:style>
  <w:style w:type="paragraph" w:styleId="a6">
    <w:name w:val="footer"/>
    <w:basedOn w:val="a"/>
    <w:link w:val="a7"/>
    <w:uiPriority w:val="99"/>
    <w:unhideWhenUsed/>
    <w:rsid w:val="007B1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1472"/>
  </w:style>
  <w:style w:type="character" w:styleId="a8">
    <w:name w:val="page number"/>
    <w:basedOn w:val="a0"/>
    <w:rsid w:val="005224A4"/>
  </w:style>
  <w:style w:type="character" w:customStyle="1" w:styleId="10">
    <w:name w:val="Заголовок 1 Знак"/>
    <w:basedOn w:val="a0"/>
    <w:link w:val="1"/>
    <w:uiPriority w:val="9"/>
    <w:rsid w:val="00231E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31E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31E5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31E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31E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9">
    <w:name w:val="Текст выноски Знак"/>
    <w:basedOn w:val="a0"/>
    <w:link w:val="aa"/>
    <w:uiPriority w:val="99"/>
    <w:semiHidden/>
    <w:rsid w:val="00231E53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231E53"/>
    <w:pPr>
      <w:spacing w:after="0" w:line="240" w:lineRule="auto"/>
    </w:pPr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806226"/>
  </w:style>
  <w:style w:type="character" w:styleId="ab">
    <w:name w:val="Hyperlink"/>
    <w:basedOn w:val="a0"/>
    <w:uiPriority w:val="99"/>
    <w:semiHidden/>
    <w:unhideWhenUsed/>
    <w:rsid w:val="00806226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06226"/>
    <w:rPr>
      <w:color w:val="800080"/>
      <w:u w:val="single"/>
    </w:rPr>
  </w:style>
  <w:style w:type="paragraph" w:customStyle="1" w:styleId="xl66">
    <w:name w:val="xl66"/>
    <w:basedOn w:val="a"/>
    <w:rsid w:val="0080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0622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68">
    <w:name w:val="xl68"/>
    <w:basedOn w:val="a"/>
    <w:rsid w:val="008062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69">
    <w:name w:val="xl69"/>
    <w:basedOn w:val="a"/>
    <w:rsid w:val="0080622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80622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71">
    <w:name w:val="xl71"/>
    <w:basedOn w:val="a"/>
    <w:rsid w:val="00806226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72">
    <w:name w:val="xl72"/>
    <w:basedOn w:val="a"/>
    <w:rsid w:val="0080622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73">
    <w:name w:val="xl73"/>
    <w:basedOn w:val="a"/>
    <w:rsid w:val="008062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74">
    <w:name w:val="xl74"/>
    <w:basedOn w:val="a"/>
    <w:rsid w:val="0080622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75">
    <w:name w:val="xl75"/>
    <w:basedOn w:val="a"/>
    <w:rsid w:val="00806226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</w:rPr>
  </w:style>
  <w:style w:type="paragraph" w:customStyle="1" w:styleId="xl76">
    <w:name w:val="xl76"/>
    <w:basedOn w:val="a"/>
    <w:rsid w:val="0080622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77">
    <w:name w:val="xl77"/>
    <w:basedOn w:val="a"/>
    <w:rsid w:val="0080622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78">
    <w:name w:val="xl78"/>
    <w:basedOn w:val="a"/>
    <w:rsid w:val="008062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79">
    <w:name w:val="xl79"/>
    <w:basedOn w:val="a"/>
    <w:rsid w:val="008062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80">
    <w:name w:val="xl80"/>
    <w:basedOn w:val="a"/>
    <w:rsid w:val="0080622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81">
    <w:name w:val="xl81"/>
    <w:basedOn w:val="a"/>
    <w:rsid w:val="008062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82">
    <w:name w:val="xl82"/>
    <w:basedOn w:val="a"/>
    <w:rsid w:val="008062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80622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80622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</w:rPr>
  </w:style>
  <w:style w:type="paragraph" w:customStyle="1" w:styleId="xl84">
    <w:name w:val="xl84"/>
    <w:basedOn w:val="a"/>
    <w:rsid w:val="0080622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</w:rPr>
  </w:style>
  <w:style w:type="paragraph" w:customStyle="1" w:styleId="xl85">
    <w:name w:val="xl85"/>
    <w:basedOn w:val="a"/>
    <w:rsid w:val="0080622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</w:rPr>
  </w:style>
  <w:style w:type="paragraph" w:customStyle="1" w:styleId="xl86">
    <w:name w:val="xl86"/>
    <w:basedOn w:val="a"/>
    <w:rsid w:val="0080622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80622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</w:rPr>
  </w:style>
  <w:style w:type="paragraph" w:customStyle="1" w:styleId="xl88">
    <w:name w:val="xl88"/>
    <w:basedOn w:val="a"/>
    <w:rsid w:val="0080622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</w:rPr>
  </w:style>
  <w:style w:type="paragraph" w:customStyle="1" w:styleId="xl89">
    <w:name w:val="xl89"/>
    <w:basedOn w:val="a"/>
    <w:rsid w:val="0080622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806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80622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80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80622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</w:rPr>
  </w:style>
  <w:style w:type="paragraph" w:customStyle="1" w:styleId="xl94">
    <w:name w:val="xl94"/>
    <w:basedOn w:val="a"/>
    <w:rsid w:val="00806226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95">
    <w:name w:val="xl95"/>
    <w:basedOn w:val="a"/>
    <w:rsid w:val="00806226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96">
    <w:name w:val="xl96"/>
    <w:basedOn w:val="a"/>
    <w:rsid w:val="00806226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806226"/>
    <w:pPr>
      <w:pBdr>
        <w:top w:val="double" w:sz="6" w:space="0" w:color="auto"/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98">
    <w:name w:val="xl98"/>
    <w:basedOn w:val="a"/>
    <w:rsid w:val="0080622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99">
    <w:name w:val="xl99"/>
    <w:basedOn w:val="a"/>
    <w:rsid w:val="0080622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00">
    <w:name w:val="xl100"/>
    <w:basedOn w:val="a"/>
    <w:rsid w:val="0080622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80622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806226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</w:rPr>
  </w:style>
  <w:style w:type="paragraph" w:customStyle="1" w:styleId="xl103">
    <w:name w:val="xl103"/>
    <w:basedOn w:val="a"/>
    <w:rsid w:val="00806226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</w:rPr>
  </w:style>
  <w:style w:type="paragraph" w:customStyle="1" w:styleId="xl104">
    <w:name w:val="xl104"/>
    <w:basedOn w:val="a"/>
    <w:rsid w:val="00806226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</w:rPr>
  </w:style>
  <w:style w:type="paragraph" w:customStyle="1" w:styleId="xl105">
    <w:name w:val="xl105"/>
    <w:basedOn w:val="a"/>
    <w:rsid w:val="00806226"/>
    <w:pP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6"/>
      <w:szCs w:val="16"/>
    </w:rPr>
  </w:style>
  <w:style w:type="paragraph" w:customStyle="1" w:styleId="xl106">
    <w:name w:val="xl106"/>
    <w:basedOn w:val="a"/>
    <w:rsid w:val="0080622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07">
    <w:name w:val="xl107"/>
    <w:basedOn w:val="a"/>
    <w:rsid w:val="0080622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06226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09">
    <w:name w:val="xl109"/>
    <w:basedOn w:val="a"/>
    <w:rsid w:val="0080622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0622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11">
    <w:name w:val="xl111"/>
    <w:basedOn w:val="a"/>
    <w:rsid w:val="0080622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12">
    <w:name w:val="xl112"/>
    <w:basedOn w:val="a"/>
    <w:rsid w:val="00806226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13">
    <w:name w:val="xl113"/>
    <w:basedOn w:val="a"/>
    <w:rsid w:val="0080622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14">
    <w:name w:val="xl114"/>
    <w:basedOn w:val="a"/>
    <w:rsid w:val="008062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15">
    <w:name w:val="xl115"/>
    <w:basedOn w:val="a"/>
    <w:rsid w:val="00806226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16">
    <w:name w:val="xl116"/>
    <w:basedOn w:val="a"/>
    <w:rsid w:val="0080622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80622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18">
    <w:name w:val="xl118"/>
    <w:basedOn w:val="a"/>
    <w:rsid w:val="0080622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19">
    <w:name w:val="xl119"/>
    <w:basedOn w:val="a"/>
    <w:rsid w:val="00806226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20">
    <w:name w:val="xl120"/>
    <w:basedOn w:val="a"/>
    <w:rsid w:val="0080622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21">
    <w:name w:val="xl121"/>
    <w:basedOn w:val="a"/>
    <w:rsid w:val="00806226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22">
    <w:name w:val="xl122"/>
    <w:basedOn w:val="a"/>
    <w:rsid w:val="0080622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23">
    <w:name w:val="xl123"/>
    <w:basedOn w:val="a"/>
    <w:rsid w:val="003C096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3C09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3C09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6">
    <w:name w:val="xl126"/>
    <w:basedOn w:val="a"/>
    <w:rsid w:val="003C096B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7">
    <w:name w:val="xl127"/>
    <w:basedOn w:val="a"/>
    <w:rsid w:val="003C09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28">
    <w:name w:val="xl128"/>
    <w:basedOn w:val="a"/>
    <w:rsid w:val="003C09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29">
    <w:name w:val="xl129"/>
    <w:basedOn w:val="a"/>
    <w:rsid w:val="003C09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E2186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"/>
    <w:rsid w:val="00E218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E2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3">
    <w:name w:val="xl133"/>
    <w:basedOn w:val="a"/>
    <w:rsid w:val="00E218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"/>
    <w:rsid w:val="00E218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"/>
    <w:rsid w:val="00E21865"/>
    <w:pPr>
      <w:pBdr>
        <w:top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E218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E218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"/>
    <w:rsid w:val="00E218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"/>
    <w:rsid w:val="00E218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E218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E2186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"/>
    <w:rsid w:val="00E218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3">
    <w:name w:val="xl143"/>
    <w:basedOn w:val="a"/>
    <w:rsid w:val="00E218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4">
    <w:name w:val="xl144"/>
    <w:basedOn w:val="a"/>
    <w:rsid w:val="00E21865"/>
    <w:pPr>
      <w:pBdr>
        <w:top w:val="single" w:sz="4" w:space="0" w:color="auto"/>
        <w:left w:val="single" w:sz="4" w:space="11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E218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E218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E2186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E2186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E2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E21865"/>
    <w:pPr>
      <w:pBdr>
        <w:left w:val="single" w:sz="4" w:space="31" w:color="auto"/>
      </w:pBdr>
      <w:spacing w:before="100" w:beforeAutospacing="1" w:after="100" w:afterAutospacing="1" w:line="240" w:lineRule="auto"/>
      <w:ind w:firstLineChars="300" w:firstLine="30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a"/>
    <w:rsid w:val="00E21865"/>
    <w:pPr>
      <w:pBdr>
        <w:top w:val="single" w:sz="4" w:space="0" w:color="auto"/>
        <w:left w:val="single" w:sz="4" w:space="31" w:color="auto"/>
      </w:pBdr>
      <w:spacing w:before="100" w:beforeAutospacing="1" w:after="100" w:afterAutospacing="1" w:line="240" w:lineRule="auto"/>
      <w:ind w:firstLineChars="300" w:firstLine="30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"/>
    <w:rsid w:val="00E218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53">
    <w:name w:val="xl153"/>
    <w:basedOn w:val="a"/>
    <w:rsid w:val="00E218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54">
    <w:name w:val="xl154"/>
    <w:basedOn w:val="a"/>
    <w:rsid w:val="00E21865"/>
    <w:pPr>
      <w:pBdr>
        <w:left w:val="single" w:sz="4" w:space="11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E218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E218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57">
    <w:name w:val="xl157"/>
    <w:basedOn w:val="a"/>
    <w:rsid w:val="00E218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E218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E218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E218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E2186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E218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E218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4">
    <w:name w:val="xl164"/>
    <w:basedOn w:val="a"/>
    <w:rsid w:val="00E218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E218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E218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E218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E218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E2186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E218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E21865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E2186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E21865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E2186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5">
    <w:name w:val="xl175"/>
    <w:basedOn w:val="a"/>
    <w:rsid w:val="00E218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E218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E218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E21865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E21865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0">
    <w:name w:val="xl180"/>
    <w:basedOn w:val="a"/>
    <w:rsid w:val="00E218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E218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E218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E2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E218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E218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E21865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E2186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E21865"/>
    <w:pPr>
      <w:pBdr>
        <w:left w:val="single" w:sz="4" w:space="11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9">
    <w:name w:val="xl189"/>
    <w:basedOn w:val="a"/>
    <w:rsid w:val="00E2186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E21865"/>
    <w:pPr>
      <w:pBdr>
        <w:left w:val="single" w:sz="4" w:space="11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1">
    <w:name w:val="xl191"/>
    <w:basedOn w:val="a"/>
    <w:rsid w:val="00E21865"/>
    <w:pPr>
      <w:pBdr>
        <w:left w:val="single" w:sz="4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2">
    <w:name w:val="xl192"/>
    <w:basedOn w:val="a"/>
    <w:rsid w:val="00E21865"/>
    <w:pPr>
      <w:pBdr>
        <w:top w:val="single" w:sz="4" w:space="0" w:color="auto"/>
        <w:left w:val="single" w:sz="4" w:space="11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3">
    <w:name w:val="xl193"/>
    <w:basedOn w:val="a"/>
    <w:rsid w:val="00E2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E21865"/>
    <w:pPr>
      <w:pBdr>
        <w:top w:val="single" w:sz="4" w:space="0" w:color="auto"/>
        <w:left w:val="single" w:sz="4" w:space="11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5">
    <w:name w:val="xl195"/>
    <w:basedOn w:val="a"/>
    <w:rsid w:val="00E218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E218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E2186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8">
    <w:name w:val="xl198"/>
    <w:basedOn w:val="a"/>
    <w:rsid w:val="00E2186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9">
    <w:name w:val="xl199"/>
    <w:basedOn w:val="a"/>
    <w:rsid w:val="00E2186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0">
    <w:name w:val="xl200"/>
    <w:basedOn w:val="a"/>
    <w:rsid w:val="00E2186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1">
    <w:name w:val="xl201"/>
    <w:basedOn w:val="a"/>
    <w:rsid w:val="00E21865"/>
    <w:pPr>
      <w:pBdr>
        <w:top w:val="single" w:sz="4" w:space="0" w:color="auto"/>
        <w:left w:val="single" w:sz="4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02">
    <w:name w:val="xl202"/>
    <w:basedOn w:val="a"/>
    <w:rsid w:val="00E21865"/>
    <w:pPr>
      <w:pBdr>
        <w:left w:val="single" w:sz="4" w:space="11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03">
    <w:name w:val="xl203"/>
    <w:basedOn w:val="a"/>
    <w:rsid w:val="00E2186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E218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E2186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E218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E21865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E21865"/>
    <w:pPr>
      <w:pBdr>
        <w:left w:val="single" w:sz="4" w:space="31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9">
    <w:name w:val="xl209"/>
    <w:basedOn w:val="a"/>
    <w:rsid w:val="00E21865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300" w:firstLine="30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"/>
    <w:rsid w:val="00E21865"/>
    <w:pPr>
      <w:pBdr>
        <w:top w:val="single" w:sz="4" w:space="0" w:color="auto"/>
        <w:left w:val="single" w:sz="4" w:space="23" w:color="auto"/>
        <w:bottom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E2186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2">
    <w:name w:val="xl212"/>
    <w:basedOn w:val="a"/>
    <w:rsid w:val="00E21865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300" w:firstLine="30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3">
    <w:name w:val="xl213"/>
    <w:basedOn w:val="a"/>
    <w:rsid w:val="00E21865"/>
    <w:pPr>
      <w:pBdr>
        <w:left w:val="single" w:sz="4" w:space="31" w:color="auto"/>
      </w:pBdr>
      <w:spacing w:before="100" w:beforeAutospacing="1" w:after="100" w:afterAutospacing="1" w:line="240" w:lineRule="auto"/>
      <w:ind w:firstLineChars="300" w:firstLine="30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4">
    <w:name w:val="xl214"/>
    <w:basedOn w:val="a"/>
    <w:rsid w:val="00E2186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E218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6">
    <w:name w:val="xl216"/>
    <w:basedOn w:val="a"/>
    <w:rsid w:val="00E2186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7">
    <w:name w:val="xl217"/>
    <w:basedOn w:val="a"/>
    <w:rsid w:val="00E2186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8">
    <w:name w:val="xl218"/>
    <w:basedOn w:val="a"/>
    <w:rsid w:val="00E2186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9">
    <w:name w:val="xl219"/>
    <w:basedOn w:val="a"/>
    <w:rsid w:val="00E2186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0">
    <w:name w:val="xl220"/>
    <w:basedOn w:val="a"/>
    <w:rsid w:val="00E218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E218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E218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E218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4">
    <w:name w:val="xl224"/>
    <w:basedOn w:val="a"/>
    <w:rsid w:val="00E218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E2186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E218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a"/>
    <w:rsid w:val="00E2186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8">
    <w:name w:val="xl228"/>
    <w:basedOn w:val="a"/>
    <w:rsid w:val="00E2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E2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a"/>
    <w:rsid w:val="00E218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">
    <w:name w:val="xl231"/>
    <w:basedOn w:val="a"/>
    <w:rsid w:val="00E2186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E2186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3">
    <w:name w:val="xl233"/>
    <w:basedOn w:val="a"/>
    <w:rsid w:val="00E218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E2186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a"/>
    <w:rsid w:val="00E218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E2186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E2186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a"/>
    <w:rsid w:val="00E218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E218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960560"/>
  </w:style>
  <w:style w:type="paragraph" w:styleId="ad">
    <w:name w:val="No Spacing"/>
    <w:uiPriority w:val="1"/>
    <w:qFormat/>
    <w:rsid w:val="00960560"/>
    <w:pPr>
      <w:spacing w:after="0" w:line="240" w:lineRule="auto"/>
    </w:pPr>
  </w:style>
  <w:style w:type="character" w:styleId="ae">
    <w:name w:val="Strong"/>
    <w:basedOn w:val="a0"/>
    <w:uiPriority w:val="22"/>
    <w:qFormat/>
    <w:rsid w:val="00960560"/>
    <w:rPr>
      <w:b/>
      <w:bCs/>
    </w:rPr>
  </w:style>
  <w:style w:type="table" w:styleId="af">
    <w:name w:val="Table Grid"/>
    <w:basedOn w:val="a1"/>
    <w:uiPriority w:val="59"/>
    <w:rsid w:val="009605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6F3ACFE5B229C6CFFD51E978E5715759A6678F2E5DFE3E5CD64CAE237913B6DA9BD21D3B43F5AD9P4J2J" TargetMode="Externa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/>
    <c:view3D>
      <c:rotX val="30"/>
      <c:perspective val="30"/>
    </c:view3D>
    <c:plotArea>
      <c:layout>
        <c:manualLayout>
          <c:layoutTarget val="inner"/>
          <c:xMode val="edge"/>
          <c:yMode val="edge"/>
          <c:x val="0"/>
          <c:y val="0"/>
          <c:w val="0.99097932312445181"/>
          <c:h val="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</c:v>
                </c:pt>
              </c:strCache>
            </c:strRef>
          </c:tx>
          <c:explosion val="26"/>
          <c:dPt>
            <c:idx val="2"/>
            <c:spPr>
              <a:scene3d>
                <a:camera prst="orthographicFront"/>
                <a:lightRig rig="threePt" dir="t"/>
              </a:scene3d>
              <a:sp3d>
                <a:bevelT w="0"/>
              </a:sp3d>
            </c:spPr>
          </c:dPt>
          <c:dLbls>
            <c:dLbl>
              <c:idx val="0"/>
              <c:showVal val="1"/>
              <c:showCatName val="1"/>
            </c:dLbl>
            <c:dLbl>
              <c:idx val="1"/>
              <c:showVal val="1"/>
              <c:showCatName val="1"/>
            </c:dLbl>
            <c:dLbl>
              <c:idx val="2"/>
              <c:showVal val="1"/>
              <c:showCatName val="1"/>
            </c:dLbl>
            <c:dLbl>
              <c:idx val="3"/>
              <c:showVal val="1"/>
              <c:showCatName val="1"/>
            </c:dLbl>
            <c:dLbl>
              <c:idx val="4"/>
              <c:showVal val="1"/>
              <c:showCatName val="1"/>
            </c:dLbl>
            <c:dLbl>
              <c:idx val="5"/>
              <c:showVal val="1"/>
              <c:showCatName val="1"/>
            </c:dLbl>
            <c:dLbl>
              <c:idx val="6"/>
              <c:showVal val="1"/>
              <c:showCatName val="1"/>
            </c:dLbl>
            <c:showCatName val="1"/>
            <c:showLeaderLines val="1"/>
          </c:dLbls>
          <c:cat>
            <c:strRef>
              <c:f>Лист1!$A$2:$A$8</c:f>
              <c:strCache>
                <c:ptCount val="7"/>
                <c:pt idx="0">
                  <c:v>НДФЛ</c:v>
                </c:pt>
                <c:pt idx="1">
                  <c:v>Акцизы</c:v>
                </c:pt>
                <c:pt idx="2">
                  <c:v>ЕСХН</c:v>
                </c:pt>
                <c:pt idx="3">
                  <c:v>Налог на имущество</c:v>
                </c:pt>
                <c:pt idx="4">
                  <c:v>Земельный налог</c:v>
                </c:pt>
                <c:pt idx="5">
                  <c:v>Доходы получаемые в виде арендной платы за земельные участки</c:v>
                </c:pt>
                <c:pt idx="6">
                  <c:v>Доходы от сдачи в аренду</c:v>
                </c:pt>
              </c:strCache>
            </c:strRef>
          </c:cat>
          <c:val>
            <c:numRef>
              <c:f>Лист1!$B$2:$B$8</c:f>
              <c:numCache>
                <c:formatCode>0.00%</c:formatCode>
                <c:ptCount val="7"/>
                <c:pt idx="0">
                  <c:v>3.6700000000000052E-2</c:v>
                </c:pt>
                <c:pt idx="1">
                  <c:v>2.4400000000000012E-2</c:v>
                </c:pt>
                <c:pt idx="2">
                  <c:v>5.9600000000000083E-2</c:v>
                </c:pt>
                <c:pt idx="3">
                  <c:v>1.400000000000003E-3</c:v>
                </c:pt>
                <c:pt idx="4">
                  <c:v>3.1500000000000042E-2</c:v>
                </c:pt>
                <c:pt idx="5">
                  <c:v>7.0000000000000227E-4</c:v>
                </c:pt>
                <c:pt idx="6">
                  <c:v>8.0000000000000286E-4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2.9915494413426589E-2"/>
          <c:y val="0.67149383554778697"/>
          <c:w val="0.65279462859840121"/>
          <c:h val="0.32276482217987312"/>
        </c:manualLayout>
      </c:layout>
    </c:legend>
    <c:plotVisOnly val="1"/>
    <c:dispBlanksAs val="zero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5.1107003392868555E-2"/>
          <c:y val="0"/>
          <c:w val="0.92859724719309189"/>
          <c:h val="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dLblPos val="bestFit"/>
            <c:showVal val="1"/>
            <c:showCatName val="1"/>
            <c:showLeaderLines val="1"/>
          </c:dLbls>
          <c:cat>
            <c:strRef>
              <c:f>Лист1!$A$2:$A$7</c:f>
              <c:strCache>
                <c:ptCount val="6"/>
                <c:pt idx="0">
                  <c:v>Дотации</c:v>
                </c:pt>
                <c:pt idx="1">
                  <c:v>Субсидии</c:v>
                </c:pt>
                <c:pt idx="2">
                  <c:v>Субвенции</c:v>
                </c:pt>
                <c:pt idx="3">
                  <c:v>МБТ</c:v>
                </c:pt>
                <c:pt idx="5">
                  <c:v>Собств.дох.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6"/>
                <c:pt idx="0">
                  <c:v>0.15940000000000051</c:v>
                </c:pt>
                <c:pt idx="1">
                  <c:v>0.27560000000000001</c:v>
                </c:pt>
                <c:pt idx="2">
                  <c:v>4.1000000000000003E-3</c:v>
                </c:pt>
                <c:pt idx="3">
                  <c:v>0.40570000000000001</c:v>
                </c:pt>
                <c:pt idx="5">
                  <c:v>0.15520000000000048</c:v>
                </c:pt>
              </c:numCache>
            </c:numRef>
          </c:val>
        </c:ser>
      </c:pie3DChart>
    </c:plotArea>
    <c:legend>
      <c:legendPos val="b"/>
      <c:layout>
        <c:manualLayout>
          <c:xMode val="edge"/>
          <c:yMode val="edge"/>
          <c:x val="8.6301557568117415E-2"/>
          <c:y val="0.8375272222222222"/>
          <c:w val="0.87653233944732256"/>
          <c:h val="4.9583888888888893E-2"/>
        </c:manualLayout>
      </c:layout>
    </c:legend>
    <c:plotVisOnly val="1"/>
    <c:dispBlanksAs val="zero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A5A56-7D92-4006-9B30-F91A42057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165</Pages>
  <Words>57044</Words>
  <Characters>325151</Characters>
  <Application>Microsoft Office Word</Application>
  <DocSecurity>0</DocSecurity>
  <Lines>2709</Lines>
  <Paragraphs>762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Certified Windows</cp:lastModifiedBy>
  <cp:revision>11</cp:revision>
  <cp:lastPrinted>2022-03-31T04:43:00Z</cp:lastPrinted>
  <dcterms:created xsi:type="dcterms:W3CDTF">2022-05-18T05:07:00Z</dcterms:created>
  <dcterms:modified xsi:type="dcterms:W3CDTF">2022-05-31T03:59:00Z</dcterms:modified>
</cp:coreProperties>
</file>